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00973" w14:textId="77434910" w:rsidR="001337EB" w:rsidRPr="00EF4CB9" w:rsidRDefault="002B6AF2" w:rsidP="00BC23F1">
      <w:pPr>
        <w:pStyle w:val="NoSpacing"/>
        <w:jc w:val="center"/>
        <w:rPr>
          <w:rStyle w:val="Strong"/>
        </w:rPr>
      </w:pPr>
      <w:r w:rsidRPr="00EF4CB9">
        <w:rPr>
          <w:rFonts w:eastAsia="Arial Black"/>
          <w:b/>
          <w:bCs/>
          <w:noProof/>
          <w:spacing w:val="-1"/>
          <w:position w:val="1"/>
          <w:sz w:val="32"/>
          <w:szCs w:val="32"/>
        </w:rPr>
        <w:drawing>
          <wp:anchor distT="0" distB="0" distL="114300" distR="114300" simplePos="0" relativeHeight="251663360" behindDoc="0" locked="0" layoutInCell="1" allowOverlap="1" wp14:anchorId="54EA5861" wp14:editId="5D5DEC68">
            <wp:simplePos x="0" y="0"/>
            <wp:positionH relativeFrom="margin">
              <wp:posOffset>1543050</wp:posOffset>
            </wp:positionH>
            <wp:positionV relativeFrom="margin">
              <wp:posOffset>152400</wp:posOffset>
            </wp:positionV>
            <wp:extent cx="316039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ECar_Logo_Generic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0395" cy="1145540"/>
                    </a:xfrm>
                    <a:prstGeom prst="rect">
                      <a:avLst/>
                    </a:prstGeom>
                  </pic:spPr>
                </pic:pic>
              </a:graphicData>
            </a:graphic>
          </wp:anchor>
        </w:drawing>
      </w:r>
    </w:p>
    <w:p w14:paraId="56272574" w14:textId="77777777" w:rsidR="00BC23F1" w:rsidRPr="00EF4CB9" w:rsidRDefault="00BC23F1" w:rsidP="001337EB">
      <w:pPr>
        <w:spacing w:line="449" w:lineRule="exact"/>
        <w:ind w:right="-20"/>
        <w:jc w:val="center"/>
        <w:rPr>
          <w:rStyle w:val="Strong"/>
        </w:rPr>
      </w:pPr>
    </w:p>
    <w:p w14:paraId="36D4B54C" w14:textId="77777777" w:rsidR="00BC23F1" w:rsidRPr="00EF4CB9" w:rsidRDefault="00BC23F1" w:rsidP="001337EB">
      <w:pPr>
        <w:spacing w:line="449" w:lineRule="exact"/>
        <w:ind w:right="-20"/>
        <w:jc w:val="center"/>
        <w:rPr>
          <w:rStyle w:val="Strong"/>
        </w:rPr>
      </w:pPr>
    </w:p>
    <w:p w14:paraId="6B56F19B" w14:textId="77777777" w:rsidR="002B6AF2" w:rsidRPr="00EF4CB9" w:rsidRDefault="002B6AF2" w:rsidP="001337EB">
      <w:pPr>
        <w:spacing w:line="449" w:lineRule="exact"/>
        <w:ind w:right="-20"/>
        <w:jc w:val="center"/>
        <w:rPr>
          <w:rFonts w:eastAsia="Arial Black"/>
          <w:b/>
          <w:bCs/>
          <w:spacing w:val="-1"/>
          <w:position w:val="1"/>
          <w:sz w:val="32"/>
          <w:szCs w:val="32"/>
        </w:rPr>
      </w:pPr>
    </w:p>
    <w:p w14:paraId="187B5554" w14:textId="77777777" w:rsidR="00EF4CB9" w:rsidRPr="00EF4CB9" w:rsidRDefault="00EF4CB9" w:rsidP="00EF4CB9">
      <w:pPr>
        <w:pStyle w:val="Title"/>
        <w:rPr>
          <w:rFonts w:ascii="Times New Roman" w:eastAsia="Arial Black" w:hAnsi="Times New Roman" w:cs="Times New Roman"/>
        </w:rPr>
      </w:pPr>
    </w:p>
    <w:p w14:paraId="4E8535A1" w14:textId="77777777" w:rsidR="00EF4CB9" w:rsidRPr="00EF4CB9" w:rsidRDefault="00EF4CB9" w:rsidP="00EF4CB9">
      <w:pPr>
        <w:pStyle w:val="Title"/>
        <w:rPr>
          <w:rFonts w:ascii="Times New Roman" w:eastAsia="Arial Black" w:hAnsi="Times New Roman" w:cs="Times New Roman"/>
        </w:rPr>
      </w:pPr>
    </w:p>
    <w:p w14:paraId="3E260595" w14:textId="3926AA58" w:rsidR="001337EB" w:rsidRPr="00D45585" w:rsidRDefault="00085506" w:rsidP="00EF4CB9">
      <w:pPr>
        <w:pStyle w:val="Title"/>
        <w:rPr>
          <w:rFonts w:ascii="Times New Roman" w:eastAsia="Arial Black" w:hAnsi="Times New Roman" w:cs="Times New Roman"/>
          <w:sz w:val="40"/>
          <w:szCs w:val="40"/>
        </w:rPr>
      </w:pPr>
      <w:r w:rsidRPr="00D45585">
        <w:rPr>
          <w:rFonts w:ascii="Times New Roman" w:eastAsia="Arial Black" w:hAnsi="Times New Roman" w:cs="Times New Roman"/>
          <w:sz w:val="40"/>
          <w:szCs w:val="40"/>
        </w:rPr>
        <w:t>20</w:t>
      </w:r>
      <w:r>
        <w:rPr>
          <w:rFonts w:ascii="Times New Roman" w:eastAsia="Arial Black" w:hAnsi="Times New Roman" w:cs="Times New Roman"/>
          <w:sz w:val="40"/>
          <w:szCs w:val="40"/>
        </w:rPr>
        <w:t>2</w:t>
      </w:r>
      <w:r w:rsidR="00DA0CCA" w:rsidRPr="004017F0">
        <w:rPr>
          <w:rFonts w:ascii="Times New Roman" w:eastAsia="Arial Black" w:hAnsi="Times New Roman" w:cs="Times New Roman"/>
          <w:sz w:val="40"/>
          <w:szCs w:val="40"/>
        </w:rPr>
        <w:t>1</w:t>
      </w:r>
      <w:r w:rsidRPr="00D45585">
        <w:rPr>
          <w:rFonts w:ascii="Times New Roman" w:eastAsia="Arial Black" w:hAnsi="Times New Roman" w:cs="Times New Roman"/>
          <w:sz w:val="40"/>
          <w:szCs w:val="40"/>
        </w:rPr>
        <w:t xml:space="preserve"> </w:t>
      </w:r>
      <w:r w:rsidR="00EF4CB9" w:rsidRPr="00D45585">
        <w:rPr>
          <w:rFonts w:ascii="Times New Roman" w:eastAsia="Arial Black" w:hAnsi="Times New Roman" w:cs="Times New Roman"/>
          <w:sz w:val="40"/>
          <w:szCs w:val="40"/>
        </w:rPr>
        <w:t xml:space="preserve">Regional </w:t>
      </w:r>
      <w:r w:rsidR="00544365">
        <w:rPr>
          <w:rFonts w:ascii="Times New Roman" w:eastAsia="Arial Black" w:hAnsi="Times New Roman" w:cs="Times New Roman"/>
          <w:sz w:val="40"/>
          <w:szCs w:val="40"/>
        </w:rPr>
        <w:t xml:space="preserve">Virtual </w:t>
      </w:r>
      <w:r w:rsidR="00EF4CB9" w:rsidRPr="00D45585">
        <w:rPr>
          <w:rFonts w:ascii="Times New Roman" w:eastAsia="Arial Black" w:hAnsi="Times New Roman" w:cs="Times New Roman"/>
          <w:sz w:val="40"/>
          <w:szCs w:val="40"/>
        </w:rPr>
        <w:t xml:space="preserve">Competition </w:t>
      </w:r>
      <w:r w:rsidR="001337EB" w:rsidRPr="00D45585">
        <w:rPr>
          <w:rFonts w:ascii="Times New Roman" w:eastAsia="Arial Black" w:hAnsi="Times New Roman" w:cs="Times New Roman"/>
          <w:sz w:val="40"/>
          <w:szCs w:val="40"/>
        </w:rPr>
        <w:t>Safety Rules</w:t>
      </w:r>
    </w:p>
    <w:p w14:paraId="2B501077" w14:textId="10ADA949" w:rsidR="00EF4CB9" w:rsidRPr="00EF4CB9" w:rsidRDefault="00EF4CB9" w:rsidP="00EF4CB9">
      <w:pPr>
        <w:pStyle w:val="Heading1"/>
        <w:rPr>
          <w:rFonts w:ascii="Times New Roman" w:hAnsi="Times New Roman" w:cs="Times New Roman"/>
        </w:rPr>
      </w:pPr>
      <w:r w:rsidRPr="00EF4CB9">
        <w:rPr>
          <w:rFonts w:ascii="Times New Roman" w:hAnsi="Times New Roman" w:cs="Times New Roman"/>
        </w:rPr>
        <w:t>Chem-E-Car Safety Program Overview</w:t>
      </w:r>
    </w:p>
    <w:p w14:paraId="22FEA22B" w14:textId="77777777" w:rsidR="00EF4CB9" w:rsidRPr="00EF4CB9" w:rsidRDefault="00EF4CB9" w:rsidP="00EF4CB9"/>
    <w:p w14:paraId="148754F9" w14:textId="77777777" w:rsidR="00EF4CB9" w:rsidRPr="00EF4CB9" w:rsidRDefault="00EF4CB9" w:rsidP="00EF4CB9">
      <w:pPr>
        <w:rPr>
          <w:bCs/>
        </w:rPr>
      </w:pPr>
      <w:r w:rsidRPr="00EF4CB9">
        <w:rPr>
          <w:spacing w:val="1"/>
        </w:rPr>
        <w:t>Th</w:t>
      </w:r>
      <w:r w:rsidRPr="00EF4CB9">
        <w:t>e</w:t>
      </w:r>
      <w:r w:rsidRPr="00EF4CB9">
        <w:rPr>
          <w:spacing w:val="-5"/>
        </w:rPr>
        <w:t xml:space="preserve"> </w:t>
      </w:r>
      <w:r w:rsidRPr="00EF4CB9">
        <w:t>o</w:t>
      </w:r>
      <w:r w:rsidRPr="00EF4CB9">
        <w:rPr>
          <w:spacing w:val="1"/>
        </w:rPr>
        <w:t>b</w:t>
      </w:r>
      <w:r w:rsidRPr="00EF4CB9">
        <w:t>ject</w:t>
      </w:r>
      <w:r w:rsidRPr="00EF4CB9">
        <w:rPr>
          <w:spacing w:val="1"/>
        </w:rPr>
        <w:t>i</w:t>
      </w:r>
      <w:r w:rsidRPr="00EF4CB9">
        <w:t>ves</w:t>
      </w:r>
      <w:r w:rsidRPr="00EF4CB9">
        <w:rPr>
          <w:spacing w:val="-10"/>
        </w:rPr>
        <w:t xml:space="preserve"> </w:t>
      </w:r>
      <w:r w:rsidRPr="00EF4CB9">
        <w:t>of the AIChE Chem-E-Car Competition Safety Program are to ensure t</w:t>
      </w:r>
      <w:r w:rsidR="009E2707" w:rsidRPr="00EF4CB9">
        <w:rPr>
          <w:bCs/>
        </w:rPr>
        <w:t>he safe preparation and operation of vehicles during all phase</w:t>
      </w:r>
      <w:r w:rsidRPr="00EF4CB9">
        <w:rPr>
          <w:bCs/>
        </w:rPr>
        <w:t xml:space="preserve">s of the competition, including </w:t>
      </w:r>
      <w:r w:rsidR="009E2707" w:rsidRPr="00EF4CB9">
        <w:rPr>
          <w:bCs/>
        </w:rPr>
        <w:t xml:space="preserve">construction, testing and </w:t>
      </w:r>
      <w:r w:rsidRPr="00EF4CB9">
        <w:rPr>
          <w:bCs/>
        </w:rPr>
        <w:t xml:space="preserve">the competition.  An audit of your system design and safety compliance will be conducted from the documentation your team provides. </w:t>
      </w:r>
    </w:p>
    <w:p w14:paraId="57BFFFE3" w14:textId="26D3A05C" w:rsidR="00EF4CB9" w:rsidRPr="00EF4CB9" w:rsidRDefault="00EF4CB9" w:rsidP="00EF4CB9">
      <w:pPr>
        <w:rPr>
          <w:bCs/>
        </w:rPr>
      </w:pPr>
      <w:r w:rsidRPr="00EF4CB9">
        <w:rPr>
          <w:bCs/>
        </w:rPr>
        <w:t xml:space="preserve"> </w:t>
      </w:r>
    </w:p>
    <w:p w14:paraId="56BA1373" w14:textId="7933AF17" w:rsidR="00EF4CB9" w:rsidRPr="00EF4CB9" w:rsidRDefault="00EF4CB9" w:rsidP="00EF4CB9">
      <w:pPr>
        <w:rPr>
          <w:bCs/>
        </w:rPr>
      </w:pPr>
      <w:r w:rsidRPr="00EF4CB9">
        <w:rPr>
          <w:bCs/>
        </w:rPr>
        <w:t xml:space="preserve">The safety audit of your vehicle will occur in two stages: </w:t>
      </w:r>
    </w:p>
    <w:p w14:paraId="42900A74" w14:textId="4D0B0190" w:rsidR="00EF4CB9" w:rsidRPr="00EF4CB9" w:rsidRDefault="00EF4CB9" w:rsidP="00D45585">
      <w:pPr>
        <w:pStyle w:val="ListParagraph"/>
        <w:numPr>
          <w:ilvl w:val="0"/>
          <w:numId w:val="30"/>
        </w:numPr>
        <w:rPr>
          <w:bCs/>
        </w:rPr>
      </w:pPr>
      <w:r w:rsidRPr="00EF4CB9">
        <w:rPr>
          <w:bCs/>
        </w:rPr>
        <w:t>O</w:t>
      </w:r>
      <w:r w:rsidR="002A1580" w:rsidRPr="00EF4CB9">
        <w:rPr>
          <w:bCs/>
        </w:rPr>
        <w:t xml:space="preserve">nline </w:t>
      </w:r>
      <w:r w:rsidR="00186438" w:rsidRPr="00EF4CB9">
        <w:rPr>
          <w:bCs/>
        </w:rPr>
        <w:t xml:space="preserve">audit </w:t>
      </w:r>
      <w:r w:rsidR="002A1580" w:rsidRPr="00EF4CB9">
        <w:rPr>
          <w:bCs/>
        </w:rPr>
        <w:t xml:space="preserve">where teams will submit </w:t>
      </w:r>
      <w:r w:rsidR="00C75141" w:rsidRPr="00EF4CB9">
        <w:rPr>
          <w:bCs/>
        </w:rPr>
        <w:t>a</w:t>
      </w:r>
      <w:r w:rsidR="00C75141">
        <w:rPr>
          <w:bCs/>
        </w:rPr>
        <w:t xml:space="preserve"> fully completed</w:t>
      </w:r>
      <w:r w:rsidR="00C75141" w:rsidRPr="00EF4CB9">
        <w:rPr>
          <w:bCs/>
        </w:rPr>
        <w:t xml:space="preserve"> </w:t>
      </w:r>
      <w:r w:rsidR="002A1580" w:rsidRPr="00EF4CB9">
        <w:rPr>
          <w:bCs/>
        </w:rPr>
        <w:t>Engineering D</w:t>
      </w:r>
      <w:r w:rsidR="001A58D3" w:rsidRPr="00EF4CB9">
        <w:rPr>
          <w:bCs/>
        </w:rPr>
        <w:t>ocumentation</w:t>
      </w:r>
      <w:r w:rsidR="002A1580" w:rsidRPr="00EF4CB9">
        <w:rPr>
          <w:bCs/>
        </w:rPr>
        <w:t xml:space="preserve"> Package </w:t>
      </w:r>
      <w:r w:rsidR="00644B51" w:rsidRPr="00EF4CB9">
        <w:rPr>
          <w:bCs/>
        </w:rPr>
        <w:t xml:space="preserve">(EDP) </w:t>
      </w:r>
      <w:r w:rsidRPr="00EF4CB9">
        <w:rPr>
          <w:bCs/>
        </w:rPr>
        <w:t xml:space="preserve">electronically and receive feedback.  A member of AICHE staff will communicate EDP instructions to all teams. Failure to meet the posted </w:t>
      </w:r>
      <w:r w:rsidR="00C75141" w:rsidRPr="00EF4CB9">
        <w:rPr>
          <w:bCs/>
        </w:rPr>
        <w:t>deadline</w:t>
      </w:r>
      <w:r w:rsidR="00C75141">
        <w:rPr>
          <w:bCs/>
        </w:rPr>
        <w:t xml:space="preserve"> and by not submitting a </w:t>
      </w:r>
      <w:r w:rsidR="00C75141" w:rsidRPr="0007384A">
        <w:rPr>
          <w:b/>
          <w:bCs/>
        </w:rPr>
        <w:t>fully completed</w:t>
      </w:r>
      <w:r w:rsidR="00C75141">
        <w:rPr>
          <w:bCs/>
        </w:rPr>
        <w:t xml:space="preserve"> EDP </w:t>
      </w:r>
      <w:r w:rsidRPr="00EF4CB9">
        <w:rPr>
          <w:bCs/>
        </w:rPr>
        <w:t>will result in exclusion from the competition.</w:t>
      </w:r>
      <w:r w:rsidRPr="00EF4CB9">
        <w:rPr>
          <w:noProof/>
        </w:rPr>
        <w:t xml:space="preserve"> </w:t>
      </w:r>
      <w:r w:rsidRPr="00EF4CB9">
        <w:rPr>
          <w:bCs/>
        </w:rPr>
        <w:t xml:space="preserve">The EDP template is available for download on the Chem-E-Car Competition Rules Website at </w:t>
      </w:r>
      <w:hyperlink r:id="rId9" w:history="1">
        <w:r w:rsidR="00D45585" w:rsidRPr="00C9781A">
          <w:rPr>
            <w:rStyle w:val="Hyperlink"/>
          </w:rPr>
          <w:t>www.aiche.org/chemecar</w:t>
        </w:r>
      </w:hyperlink>
      <w:r w:rsidR="00D45585">
        <w:t xml:space="preserve">. </w:t>
      </w:r>
    </w:p>
    <w:p w14:paraId="6DDDD35C" w14:textId="73005B4B" w:rsidR="00C65147" w:rsidRPr="004017F0" w:rsidRDefault="00C65147" w:rsidP="004017F0">
      <w:pPr>
        <w:pStyle w:val="ListParagraph"/>
        <w:numPr>
          <w:ilvl w:val="0"/>
          <w:numId w:val="30"/>
        </w:numPr>
        <w:rPr>
          <w:bCs/>
        </w:rPr>
      </w:pPr>
      <w:r w:rsidRPr="004017F0">
        <w:rPr>
          <w:bCs/>
          <w:u w:val="single"/>
        </w:rPr>
        <w:t>In Person</w:t>
      </w:r>
      <w:r>
        <w:rPr>
          <w:bCs/>
        </w:rPr>
        <w:t xml:space="preserve">: </w:t>
      </w:r>
      <w:r w:rsidR="00EF4CB9" w:rsidRPr="00EF4CB9">
        <w:rPr>
          <w:bCs/>
        </w:rPr>
        <w:t>On</w:t>
      </w:r>
      <w:r w:rsidR="002A5AF0">
        <w:rPr>
          <w:bCs/>
        </w:rPr>
        <w:t>s</w:t>
      </w:r>
      <w:r w:rsidR="00EF4CB9" w:rsidRPr="00EF4CB9">
        <w:rPr>
          <w:bCs/>
        </w:rPr>
        <w:t>ite Aud</w:t>
      </w:r>
      <w:r w:rsidR="00186438" w:rsidRPr="00EF4CB9">
        <w:rPr>
          <w:bCs/>
        </w:rPr>
        <w:t xml:space="preserve">it </w:t>
      </w:r>
      <w:r w:rsidR="00EF4CB9" w:rsidRPr="00EF4CB9">
        <w:rPr>
          <w:bCs/>
        </w:rPr>
        <w:t xml:space="preserve">on competition day where teams must bring printed EDP, EDP Supplement, EDP feedback and MOC Form in a folder or binder and be ready to answer questions from safety reviewer. </w:t>
      </w:r>
      <w:r w:rsidRPr="004017F0">
        <w:rPr>
          <w:bCs/>
          <w:u w:val="single"/>
        </w:rPr>
        <w:t>For Virtual</w:t>
      </w:r>
      <w:r>
        <w:rPr>
          <w:bCs/>
        </w:rPr>
        <w:t xml:space="preserve">: Onsite Audit will be done ahead of the competition day by the Onsite Safety Judge; teams must provide printed EDP, EDP Supplement, EDP Feedback and MOC Form in a folder or binder </w:t>
      </w:r>
      <w:r w:rsidR="00EF4CB9" w:rsidRPr="00EF4CB9">
        <w:rPr>
          <w:bCs/>
        </w:rPr>
        <w:t xml:space="preserve"> Failure to pass this stage of the competition will result in </w:t>
      </w:r>
      <w:r w:rsidR="00EF4CB9" w:rsidRPr="00EF4CB9">
        <w:rPr>
          <w:noProof/>
        </w:rPr>
        <w:t>receiving a disqualification from the competition.</w:t>
      </w:r>
    </w:p>
    <w:p w14:paraId="4F039AF9" w14:textId="77777777" w:rsidR="006F4AED" w:rsidRDefault="006F4AED" w:rsidP="006F4AED">
      <w:pPr>
        <w:pStyle w:val="ListParagraph"/>
        <w:ind w:left="778"/>
        <w:rPr>
          <w:noProof/>
        </w:rPr>
      </w:pPr>
    </w:p>
    <w:p w14:paraId="585D28E2" w14:textId="0963A686" w:rsidR="006F4AED" w:rsidRDefault="00686C8E" w:rsidP="004017F0">
      <w:pPr>
        <w:rPr>
          <w:noProof/>
        </w:rPr>
      </w:pPr>
      <w:r>
        <w:rPr>
          <w:noProof/>
        </w:rPr>
        <w:t>Changes in the Chem-E-Car Safety Rules for the 2021 Regional Virtual Chem-E-Car Competition</w:t>
      </w:r>
    </w:p>
    <w:p w14:paraId="021DBAF5" w14:textId="16474CC6" w:rsidR="00686C8E" w:rsidRDefault="00686C8E" w:rsidP="00C65147">
      <w:pPr>
        <w:pStyle w:val="ListParagraph"/>
        <w:numPr>
          <w:ilvl w:val="0"/>
          <w:numId w:val="37"/>
        </w:numPr>
        <w:rPr>
          <w:noProof/>
        </w:rPr>
      </w:pPr>
      <w:r>
        <w:rPr>
          <w:noProof/>
        </w:rPr>
        <w:t xml:space="preserve">1.1.2: Teams need to provide multiple </w:t>
      </w:r>
      <w:r>
        <w:rPr>
          <w:b/>
          <w:noProof/>
        </w:rPr>
        <w:t xml:space="preserve">detailed </w:t>
      </w:r>
      <w:r>
        <w:rPr>
          <w:noProof/>
        </w:rPr>
        <w:t>views of the car.</w:t>
      </w:r>
    </w:p>
    <w:p w14:paraId="4F6C3FC7" w14:textId="6384C7D2" w:rsidR="004017F0" w:rsidRDefault="00E3344C" w:rsidP="00EF4CB9">
      <w:pPr>
        <w:pStyle w:val="ListParagraph"/>
        <w:numPr>
          <w:ilvl w:val="0"/>
          <w:numId w:val="37"/>
        </w:numPr>
        <w:rPr>
          <w:noProof/>
        </w:rPr>
      </w:pPr>
      <w:r>
        <w:rPr>
          <w:noProof/>
        </w:rPr>
        <w:t>15.1.1: The MAWP has been chan</w:t>
      </w:r>
      <w:r w:rsidR="00686C8E">
        <w:rPr>
          <w:noProof/>
        </w:rPr>
        <w:t>ged from 500 psig to 200 psig</w:t>
      </w:r>
    </w:p>
    <w:p w14:paraId="3AACD92C" w14:textId="083409E5" w:rsidR="004017F0" w:rsidRDefault="004017F0" w:rsidP="00EF4CB9">
      <w:pPr>
        <w:pStyle w:val="ListParagraph"/>
        <w:numPr>
          <w:ilvl w:val="0"/>
          <w:numId w:val="37"/>
        </w:numPr>
        <w:rPr>
          <w:noProof/>
        </w:rPr>
      </w:pPr>
      <w:r>
        <w:rPr>
          <w:noProof/>
        </w:rPr>
        <w:t>28 COVID Guideline</w:t>
      </w:r>
    </w:p>
    <w:p w14:paraId="2BE7DE27" w14:textId="27030A3F" w:rsidR="009E2707" w:rsidRPr="00EF4CB9" w:rsidRDefault="004017F0" w:rsidP="00EF4CB9">
      <w:pPr>
        <w:pStyle w:val="Heading1"/>
        <w:rPr>
          <w:rFonts w:ascii="Times New Roman" w:hAnsi="Times New Roman" w:cs="Times New Roman"/>
        </w:rPr>
      </w:pPr>
      <w:r>
        <w:rPr>
          <w:rFonts w:ascii="Times New Roman" w:hAnsi="Times New Roman" w:cs="Times New Roman"/>
        </w:rPr>
        <w:lastRenderedPageBreak/>
        <w:t>C</w:t>
      </w:r>
      <w:r w:rsidR="00EF4CB9" w:rsidRPr="00EF4CB9">
        <w:rPr>
          <w:rFonts w:ascii="Times New Roman" w:hAnsi="Times New Roman" w:cs="Times New Roman"/>
        </w:rPr>
        <w:t>ompetition Safety Rules</w:t>
      </w:r>
    </w:p>
    <w:p w14:paraId="79423A1C" w14:textId="7B135F81" w:rsidR="009E2707" w:rsidRPr="00EF4CB9" w:rsidRDefault="009E2707" w:rsidP="00824084">
      <w:pPr>
        <w:pStyle w:val="NormalWeb"/>
        <w:spacing w:before="0" w:beforeAutospacing="0" w:after="0" w:afterAutospacing="0"/>
        <w:rPr>
          <w:rFonts w:ascii="Times New Roman" w:hAnsi="Times New Roman" w:cs="Times New Roman"/>
          <w:bCs/>
        </w:rPr>
      </w:pPr>
    </w:p>
    <w:p w14:paraId="7CBC29FF" w14:textId="77777777" w:rsidR="009E2707" w:rsidRPr="00EF4CB9" w:rsidRDefault="009E2707" w:rsidP="00824084">
      <w:pPr>
        <w:pStyle w:val="NormalWeb"/>
        <w:spacing w:before="0" w:beforeAutospacing="0" w:after="0" w:afterAutospacing="0"/>
        <w:rPr>
          <w:rFonts w:ascii="Times New Roman" w:hAnsi="Times New Roman" w:cs="Times New Roman"/>
          <w:b/>
          <w:bCs/>
        </w:rPr>
      </w:pPr>
    </w:p>
    <w:p w14:paraId="3967BB49" w14:textId="77777777" w:rsidR="00EF4CB9" w:rsidRPr="00EF4CB9" w:rsidRDefault="00EF4CB9" w:rsidP="00EF4CB9">
      <w:pPr>
        <w:pStyle w:val="NormalWeb"/>
        <w:numPr>
          <w:ilvl w:val="0"/>
          <w:numId w:val="18"/>
        </w:numPr>
        <w:spacing w:before="0" w:beforeAutospacing="0" w:after="0" w:afterAutospacing="0"/>
        <w:rPr>
          <w:rFonts w:ascii="Times New Roman" w:hAnsi="Times New Roman" w:cs="Times New Roman"/>
          <w:bCs/>
        </w:rPr>
      </w:pPr>
      <w:r w:rsidRPr="00EF4CB9">
        <w:rPr>
          <w:rFonts w:ascii="Times New Roman" w:hAnsi="Times New Roman" w:cs="Times New Roman"/>
          <w:b/>
          <w:bCs/>
        </w:rPr>
        <w:t>Safety Audit: Online</w:t>
      </w:r>
    </w:p>
    <w:p w14:paraId="340B64C4" w14:textId="34AC51A5" w:rsidR="00EF4CB9" w:rsidRPr="00EF4CB9" w:rsidRDefault="00EF4CB9" w:rsidP="00EF4CB9">
      <w:pPr>
        <w:pStyle w:val="NormalWeb"/>
        <w:numPr>
          <w:ilvl w:val="1"/>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EDP.</w:t>
      </w:r>
      <w:r>
        <w:rPr>
          <w:rFonts w:ascii="Times New Roman" w:hAnsi="Times New Roman" w:cs="Times New Roman"/>
        </w:rPr>
        <w:t xml:space="preserve"> </w:t>
      </w:r>
      <w:r w:rsidR="001A58D3" w:rsidRPr="00EF4CB9">
        <w:rPr>
          <w:rFonts w:ascii="Times New Roman" w:hAnsi="Times New Roman" w:cs="Times New Roman"/>
        </w:rPr>
        <w:t>An</w:t>
      </w:r>
      <w:r w:rsidR="009E2707" w:rsidRPr="00EF4CB9">
        <w:rPr>
          <w:rFonts w:ascii="Times New Roman" w:hAnsi="Times New Roman" w:cs="Times New Roman"/>
        </w:rPr>
        <w:t xml:space="preserve"> engineering documentation package</w:t>
      </w:r>
      <w:r w:rsidR="00CC36C4" w:rsidRPr="00EF4CB9">
        <w:rPr>
          <w:rFonts w:ascii="Times New Roman" w:hAnsi="Times New Roman" w:cs="Times New Roman"/>
        </w:rPr>
        <w:t xml:space="preserve"> (EDP) for your Chem-E-Car </w:t>
      </w:r>
      <w:r w:rsidR="001A58D3" w:rsidRPr="00EF4CB9">
        <w:rPr>
          <w:rFonts w:ascii="Times New Roman" w:hAnsi="Times New Roman" w:cs="Times New Roman"/>
        </w:rPr>
        <w:t xml:space="preserve">must be </w:t>
      </w:r>
      <w:r w:rsidR="00C75141">
        <w:rPr>
          <w:rFonts w:ascii="Times New Roman" w:hAnsi="Times New Roman" w:cs="Times New Roman"/>
          <w:b/>
        </w:rPr>
        <w:t xml:space="preserve">fully </w:t>
      </w:r>
      <w:r w:rsidR="001A58D3" w:rsidRPr="00EF4CB9">
        <w:rPr>
          <w:rFonts w:ascii="Times New Roman" w:hAnsi="Times New Roman" w:cs="Times New Roman"/>
        </w:rPr>
        <w:t xml:space="preserve">completed and </w:t>
      </w:r>
      <w:r w:rsidRPr="00EF4CB9">
        <w:rPr>
          <w:rFonts w:ascii="Times New Roman" w:hAnsi="Times New Roman" w:cs="Times New Roman"/>
        </w:rPr>
        <w:t>submitted by the posted deadline.</w:t>
      </w:r>
      <w:r w:rsidR="001A58D3" w:rsidRPr="00EF4CB9">
        <w:rPr>
          <w:rFonts w:ascii="Times New Roman" w:hAnsi="Times New Roman" w:cs="Times New Roman"/>
        </w:rPr>
        <w:t xml:space="preserve">  A complete EDP will include the following </w:t>
      </w:r>
      <w:r w:rsidR="00580A03" w:rsidRPr="00EF4CB9">
        <w:rPr>
          <w:rFonts w:ascii="Times New Roman" w:hAnsi="Times New Roman" w:cs="Times New Roman"/>
        </w:rPr>
        <w:t>in the following order</w:t>
      </w:r>
      <w:r w:rsidR="009E2707" w:rsidRPr="00EF4CB9">
        <w:rPr>
          <w:rFonts w:ascii="Times New Roman" w:hAnsi="Times New Roman" w:cs="Times New Roman"/>
        </w:rPr>
        <w:t xml:space="preserve">: </w:t>
      </w:r>
    </w:p>
    <w:p w14:paraId="18365728" w14:textId="77777777" w:rsidR="00EF4CB9" w:rsidRDefault="00F9791F"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J</w:t>
      </w:r>
      <w:r w:rsidR="00041651" w:rsidRPr="00EF4CB9">
        <w:rPr>
          <w:rFonts w:ascii="Times New Roman" w:hAnsi="Times New Roman" w:cs="Times New Roman"/>
          <w:b/>
        </w:rPr>
        <w:t>ob Safety Analysis</w:t>
      </w:r>
      <w:r w:rsidRPr="00EF4CB9">
        <w:rPr>
          <w:rFonts w:ascii="Times New Roman" w:hAnsi="Times New Roman" w:cs="Times New Roman"/>
          <w:b/>
        </w:rPr>
        <w:t>:</w:t>
      </w:r>
      <w:r w:rsidRPr="00EF4CB9">
        <w:rPr>
          <w:rFonts w:ascii="Times New Roman" w:hAnsi="Times New Roman" w:cs="Times New Roman"/>
        </w:rPr>
        <w:t xml:space="preserve"> Includes a description of your car and how it works</w:t>
      </w:r>
      <w:r w:rsidR="00041651" w:rsidRPr="00EF4CB9">
        <w:rPr>
          <w:rFonts w:ascii="Times New Roman" w:hAnsi="Times New Roman" w:cs="Times New Roman"/>
        </w:rPr>
        <w:t>.</w:t>
      </w:r>
    </w:p>
    <w:p w14:paraId="365BCC28" w14:textId="122BE93F" w:rsidR="00EF4CB9" w:rsidRDefault="002754F8"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Photo</w:t>
      </w:r>
      <w:r w:rsidR="002414A6" w:rsidRPr="00EF4CB9">
        <w:rPr>
          <w:rFonts w:ascii="Times New Roman" w:hAnsi="Times New Roman" w:cs="Times New Roman"/>
          <w:b/>
        </w:rPr>
        <w:t>s</w:t>
      </w:r>
      <w:r w:rsidRPr="00EF4CB9">
        <w:rPr>
          <w:rFonts w:ascii="Times New Roman" w:hAnsi="Times New Roman" w:cs="Times New Roman"/>
          <w:b/>
        </w:rPr>
        <w:t>:</w:t>
      </w:r>
      <w:r w:rsidRPr="00EF4CB9">
        <w:rPr>
          <w:rFonts w:ascii="Times New Roman" w:hAnsi="Times New Roman" w:cs="Times New Roman"/>
        </w:rPr>
        <w:t xml:space="preserve"> </w:t>
      </w:r>
      <w:r w:rsidR="002414A6" w:rsidRPr="00EF4CB9">
        <w:rPr>
          <w:rFonts w:ascii="Times New Roman" w:hAnsi="Times New Roman" w:cs="Times New Roman"/>
        </w:rPr>
        <w:t>P</w:t>
      </w:r>
      <w:r w:rsidR="000206F0" w:rsidRPr="00EF4CB9">
        <w:rPr>
          <w:rFonts w:ascii="Times New Roman" w:hAnsi="Times New Roman" w:cs="Times New Roman"/>
        </w:rPr>
        <w:t>icture</w:t>
      </w:r>
      <w:r w:rsidR="002414A6" w:rsidRPr="00EF4CB9">
        <w:rPr>
          <w:rFonts w:ascii="Times New Roman" w:hAnsi="Times New Roman" w:cs="Times New Roman"/>
        </w:rPr>
        <w:t>s</w:t>
      </w:r>
      <w:r w:rsidR="000206F0" w:rsidRPr="00EF4CB9">
        <w:rPr>
          <w:rFonts w:ascii="Times New Roman" w:hAnsi="Times New Roman" w:cs="Times New Roman"/>
        </w:rPr>
        <w:t xml:space="preserve"> of your vehicle after construction has been completed.  These pictures must be current. The entire car must be visible in the picture. Remove the top to expose electrical controls if necessary. Multiple </w:t>
      </w:r>
      <w:r w:rsidR="00544365">
        <w:rPr>
          <w:rFonts w:ascii="Times New Roman" w:hAnsi="Times New Roman" w:cs="Times New Roman"/>
        </w:rPr>
        <w:t xml:space="preserve">detailed </w:t>
      </w:r>
      <w:r w:rsidR="000206F0" w:rsidRPr="00EF4CB9">
        <w:rPr>
          <w:rFonts w:ascii="Times New Roman" w:hAnsi="Times New Roman" w:cs="Times New Roman"/>
        </w:rPr>
        <w:t xml:space="preserve">views of the car are </w:t>
      </w:r>
      <w:r w:rsidR="002414A6" w:rsidRPr="00EF4CB9">
        <w:rPr>
          <w:rFonts w:ascii="Times New Roman" w:hAnsi="Times New Roman" w:cs="Times New Roman"/>
        </w:rPr>
        <w:t>required</w:t>
      </w:r>
      <w:r w:rsidR="000206F0" w:rsidRPr="00EF4CB9">
        <w:rPr>
          <w:rFonts w:ascii="Times New Roman" w:hAnsi="Times New Roman" w:cs="Times New Roman"/>
        </w:rPr>
        <w:t xml:space="preserve">.  </w:t>
      </w:r>
      <w:r w:rsidR="000206F0" w:rsidRPr="00EF4CB9">
        <w:rPr>
          <w:rFonts w:ascii="Times New Roman" w:hAnsi="Times New Roman" w:cs="Times New Roman"/>
          <w:i/>
        </w:rPr>
        <w:t xml:space="preserve">A drawing or </w:t>
      </w:r>
      <w:r w:rsidR="00186438" w:rsidRPr="00EF4CB9">
        <w:rPr>
          <w:rFonts w:ascii="Times New Roman" w:hAnsi="Times New Roman" w:cs="Times New Roman"/>
          <w:i/>
        </w:rPr>
        <w:t>AutoCAD</w:t>
      </w:r>
      <w:r w:rsidR="000206F0" w:rsidRPr="00EF4CB9">
        <w:rPr>
          <w:rFonts w:ascii="Times New Roman" w:hAnsi="Times New Roman" w:cs="Times New Roman"/>
          <w:i/>
        </w:rPr>
        <w:t xml:space="preserve"> document is NOT acceptable.</w:t>
      </w:r>
      <w:r w:rsidR="00186438" w:rsidRPr="00EF4CB9">
        <w:rPr>
          <w:rFonts w:ascii="Times New Roman" w:hAnsi="Times New Roman" w:cs="Times New Roman"/>
          <w:i/>
        </w:rPr>
        <w:t xml:space="preserve"> </w:t>
      </w:r>
    </w:p>
    <w:p w14:paraId="7E780542" w14:textId="77777777" w:rsidR="00EF4CB9" w:rsidRPr="00EF4CB9" w:rsidRDefault="0036766F"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 xml:space="preserve">Safety Training and Rules </w:t>
      </w:r>
      <w:r w:rsidR="002754F8" w:rsidRPr="00EF4CB9">
        <w:rPr>
          <w:rFonts w:ascii="Times New Roman" w:hAnsi="Times New Roman" w:cs="Times New Roman"/>
          <w:b/>
        </w:rPr>
        <w:t>Certification</w:t>
      </w:r>
      <w:r w:rsidRPr="00EF4CB9">
        <w:rPr>
          <w:rFonts w:ascii="Times New Roman" w:hAnsi="Times New Roman" w:cs="Times New Roman"/>
          <w:b/>
        </w:rPr>
        <w:t>s</w:t>
      </w:r>
      <w:r w:rsidR="002754F8" w:rsidRPr="00EF4CB9">
        <w:rPr>
          <w:rFonts w:ascii="Times New Roman" w:hAnsi="Times New Roman" w:cs="Times New Roman"/>
          <w:b/>
        </w:rPr>
        <w:t xml:space="preserve"> Page:</w:t>
      </w:r>
      <w:r w:rsidR="002754F8" w:rsidRPr="00EF4CB9">
        <w:rPr>
          <w:rFonts w:ascii="Times New Roman" w:hAnsi="Times New Roman" w:cs="Times New Roman"/>
        </w:rPr>
        <w:t xml:space="preserve"> </w:t>
      </w:r>
      <w:r w:rsidRPr="00EF4CB9">
        <w:rPr>
          <w:rFonts w:ascii="Times New Roman" w:hAnsi="Times New Roman" w:cs="Times New Roman"/>
        </w:rPr>
        <w:t>This page</w:t>
      </w:r>
      <w:r w:rsidR="000F21D6" w:rsidRPr="00EF4CB9">
        <w:rPr>
          <w:rFonts w:ascii="Times New Roman" w:hAnsi="Times New Roman" w:cs="Times New Roman"/>
        </w:rPr>
        <w:t xml:space="preserve"> </w:t>
      </w:r>
      <w:r w:rsidR="000F21D6" w:rsidRPr="00EF4CB9">
        <w:rPr>
          <w:rFonts w:ascii="Times New Roman" w:hAnsi="Times New Roman" w:cs="Times New Roman"/>
          <w:u w:val="single"/>
        </w:rPr>
        <w:t>must be</w:t>
      </w:r>
      <w:r w:rsidR="00BB42C9" w:rsidRPr="00EF4CB9">
        <w:rPr>
          <w:rFonts w:ascii="Times New Roman" w:hAnsi="Times New Roman" w:cs="Times New Roman"/>
        </w:rPr>
        <w:t xml:space="preserve"> signed by </w:t>
      </w:r>
      <w:r w:rsidRPr="00EF4CB9">
        <w:rPr>
          <w:rFonts w:ascii="Times New Roman" w:hAnsi="Times New Roman" w:cs="Times New Roman"/>
        </w:rPr>
        <w:t xml:space="preserve">all team members and </w:t>
      </w:r>
      <w:r w:rsidR="00BB42C9" w:rsidRPr="00EF4CB9">
        <w:rPr>
          <w:rFonts w:ascii="Times New Roman" w:hAnsi="Times New Roman" w:cs="Times New Roman"/>
        </w:rPr>
        <w:t xml:space="preserve">your faculty </w:t>
      </w:r>
      <w:r w:rsidR="002F5FE3" w:rsidRPr="00EF4CB9">
        <w:rPr>
          <w:rFonts w:ascii="Times New Roman" w:hAnsi="Times New Roman" w:cs="Times New Roman"/>
        </w:rPr>
        <w:t>advisor</w:t>
      </w:r>
      <w:r w:rsidR="00BB42C9" w:rsidRPr="00EF4CB9">
        <w:rPr>
          <w:rFonts w:ascii="Times New Roman" w:hAnsi="Times New Roman" w:cs="Times New Roman"/>
        </w:rPr>
        <w:t>.</w:t>
      </w:r>
      <w:r w:rsidRPr="00EF4CB9">
        <w:rPr>
          <w:rFonts w:ascii="Times New Roman" w:hAnsi="Times New Roman" w:cs="Times New Roman"/>
        </w:rPr>
        <w:t xml:space="preserve">  Judges will use this page to determine: (1)</w:t>
      </w:r>
      <w:r w:rsidR="00186438" w:rsidRPr="00EF4CB9">
        <w:rPr>
          <w:rFonts w:ascii="Times New Roman" w:hAnsi="Times New Roman" w:cs="Times New Roman"/>
        </w:rPr>
        <w:t xml:space="preserve"> </w:t>
      </w:r>
      <w:r w:rsidRPr="00EF4CB9">
        <w:rPr>
          <w:rFonts w:ascii="Times New Roman" w:hAnsi="Times New Roman" w:cs="Times New Roman"/>
        </w:rPr>
        <w:t>If the starting and stopping mechanisms are compliant with the rules, (2) If everyone has completed the required safety training and (3) that you have</w:t>
      </w:r>
      <w:r w:rsidR="00BB42C9" w:rsidRPr="00EF4CB9">
        <w:rPr>
          <w:rFonts w:ascii="Times New Roman" w:hAnsi="Times New Roman" w:cs="Times New Roman"/>
        </w:rPr>
        <w:t xml:space="preserve"> identified the major hazards and have controlled them properly.  Th</w:t>
      </w:r>
      <w:r w:rsidR="002754F8" w:rsidRPr="00EF4CB9">
        <w:rPr>
          <w:rFonts w:ascii="Times New Roman" w:hAnsi="Times New Roman" w:cs="Times New Roman"/>
        </w:rPr>
        <w:t>e certification page</w:t>
      </w:r>
      <w:r w:rsidR="00BB42C9" w:rsidRPr="00EF4CB9">
        <w:rPr>
          <w:rFonts w:ascii="Times New Roman" w:hAnsi="Times New Roman" w:cs="Times New Roman"/>
        </w:rPr>
        <w:t xml:space="preserve"> must be </w:t>
      </w:r>
      <w:r w:rsidR="002754F8" w:rsidRPr="00EF4CB9">
        <w:rPr>
          <w:rFonts w:ascii="Times New Roman" w:hAnsi="Times New Roman" w:cs="Times New Roman"/>
        </w:rPr>
        <w:t>signed</w:t>
      </w:r>
      <w:r w:rsidR="00BB42C9" w:rsidRPr="00EF4CB9">
        <w:rPr>
          <w:rFonts w:ascii="Times New Roman" w:hAnsi="Times New Roman" w:cs="Times New Roman"/>
        </w:rPr>
        <w:t xml:space="preserve"> by the</w:t>
      </w:r>
      <w:r w:rsidR="002754F8" w:rsidRPr="00EF4CB9">
        <w:rPr>
          <w:rFonts w:ascii="Times New Roman" w:hAnsi="Times New Roman" w:cs="Times New Roman"/>
        </w:rPr>
        <w:t xml:space="preserve"> </w:t>
      </w:r>
      <w:r w:rsidR="00EF4CB9">
        <w:rPr>
          <w:rFonts w:ascii="Times New Roman" w:hAnsi="Times New Roman" w:cs="Times New Roman"/>
        </w:rPr>
        <w:t>date of the competition</w:t>
      </w:r>
      <w:r w:rsidR="00BB42C9" w:rsidRPr="00EF4CB9">
        <w:rPr>
          <w:rFonts w:ascii="Times New Roman" w:hAnsi="Times New Roman" w:cs="Times New Roman"/>
        </w:rPr>
        <w:t xml:space="preserve">. </w:t>
      </w:r>
      <w:r w:rsidR="00BB42C9" w:rsidRPr="00EF4CB9">
        <w:rPr>
          <w:rFonts w:ascii="Times New Roman" w:hAnsi="Times New Roman" w:cs="Times New Roman"/>
          <w:i/>
        </w:rPr>
        <w:t xml:space="preserve">Note that your group must have a minimum of 10 </w:t>
      </w:r>
      <w:r w:rsidR="00186438" w:rsidRPr="00EF4CB9">
        <w:rPr>
          <w:rFonts w:ascii="Times New Roman" w:hAnsi="Times New Roman" w:cs="Times New Roman"/>
          <w:i/>
        </w:rPr>
        <w:t>hrs.</w:t>
      </w:r>
      <w:r w:rsidR="00BB42C9" w:rsidRPr="00EF4CB9">
        <w:rPr>
          <w:rFonts w:ascii="Times New Roman" w:hAnsi="Times New Roman" w:cs="Times New Roman"/>
          <w:i/>
        </w:rPr>
        <w:t xml:space="preserve"> of operating time on the car prior to the faculty member signing. </w:t>
      </w:r>
      <w:r w:rsidR="002754F8" w:rsidRPr="00EF4CB9">
        <w:rPr>
          <w:rFonts w:ascii="Times New Roman" w:hAnsi="Times New Roman" w:cs="Times New Roman"/>
          <w:i/>
        </w:rPr>
        <w:t xml:space="preserve">Note: </w:t>
      </w:r>
      <w:r w:rsidR="002F5FE3" w:rsidRPr="00EF4CB9">
        <w:rPr>
          <w:rFonts w:ascii="Times New Roman" w:hAnsi="Times New Roman" w:cs="Times New Roman"/>
          <w:i/>
        </w:rPr>
        <w:t xml:space="preserve"> </w:t>
      </w:r>
      <w:r w:rsidR="002754F8" w:rsidRPr="00EF4CB9">
        <w:rPr>
          <w:rFonts w:ascii="Times New Roman" w:hAnsi="Times New Roman" w:cs="Times New Roman"/>
          <w:i/>
        </w:rPr>
        <w:t>T</w:t>
      </w:r>
      <w:r w:rsidR="002F5FE3" w:rsidRPr="00EF4CB9">
        <w:rPr>
          <w:rFonts w:ascii="Times New Roman" w:hAnsi="Times New Roman" w:cs="Times New Roman"/>
          <w:i/>
        </w:rPr>
        <w:t>he time you spend building the car cannot be counted as operating time.</w:t>
      </w:r>
    </w:p>
    <w:p w14:paraId="6B9E68D2" w14:textId="77777777" w:rsidR="00EF4CB9" w:rsidRPr="00EF4CB9" w:rsidRDefault="00041651"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Hazards Analysis:</w:t>
      </w:r>
      <w:r w:rsidRPr="00EF4CB9">
        <w:rPr>
          <w:rFonts w:ascii="Times New Roman" w:hAnsi="Times New Roman" w:cs="Times New Roman"/>
        </w:rPr>
        <w:t xml:space="preserve"> Complete all pages, including</w:t>
      </w:r>
      <w:r w:rsidR="00733AF3" w:rsidRPr="00EF4CB9">
        <w:rPr>
          <w:rFonts w:ascii="Times New Roman" w:hAnsi="Times New Roman" w:cs="Times New Roman"/>
        </w:rPr>
        <w:t xml:space="preserve"> attaching</w:t>
      </w:r>
      <w:r w:rsidRPr="00EF4CB9">
        <w:rPr>
          <w:rFonts w:ascii="Times New Roman" w:hAnsi="Times New Roman" w:cs="Times New Roman"/>
        </w:rPr>
        <w:t xml:space="preserve"> the </w:t>
      </w:r>
      <w:r w:rsidR="002F5FE3" w:rsidRPr="00EF4CB9">
        <w:rPr>
          <w:rFonts w:ascii="Times New Roman" w:hAnsi="Times New Roman" w:cs="Times New Roman"/>
        </w:rPr>
        <w:t xml:space="preserve">floor plan/diagram of the </w:t>
      </w:r>
      <w:r w:rsidR="009A6178" w:rsidRPr="00EF4CB9">
        <w:rPr>
          <w:rFonts w:ascii="Times New Roman" w:hAnsi="Times New Roman" w:cs="Times New Roman"/>
        </w:rPr>
        <w:t>l</w:t>
      </w:r>
      <w:r w:rsidR="00733AF3" w:rsidRPr="00EF4CB9">
        <w:rPr>
          <w:rFonts w:ascii="Times New Roman" w:hAnsi="Times New Roman" w:cs="Times New Roman"/>
        </w:rPr>
        <w:t>aboratory where you are building your car</w:t>
      </w:r>
      <w:r w:rsidR="009A6178" w:rsidRPr="00EF4CB9">
        <w:rPr>
          <w:rFonts w:ascii="Times New Roman" w:hAnsi="Times New Roman" w:cs="Times New Roman"/>
        </w:rPr>
        <w:t>.</w:t>
      </w:r>
    </w:p>
    <w:p w14:paraId="156500C3" w14:textId="355CEE4D" w:rsidR="00EF4CB9" w:rsidRPr="00EF4CB9" w:rsidRDefault="000A2FB6"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Chemical Information</w:t>
      </w:r>
      <w:r w:rsidR="00041651" w:rsidRPr="00EF4CB9">
        <w:rPr>
          <w:rFonts w:ascii="Times New Roman" w:hAnsi="Times New Roman" w:cs="Times New Roman"/>
          <w:b/>
        </w:rPr>
        <w:t>:</w:t>
      </w:r>
      <w:r w:rsidR="00041651" w:rsidRPr="00EF4CB9">
        <w:rPr>
          <w:rFonts w:ascii="Times New Roman" w:hAnsi="Times New Roman" w:cs="Times New Roman"/>
        </w:rPr>
        <w:t xml:space="preserve"> Includes a description of the chemistry involved, </w:t>
      </w:r>
      <w:r w:rsidR="00BC23F1" w:rsidRPr="00EF4CB9">
        <w:rPr>
          <w:rFonts w:ascii="Times New Roman" w:hAnsi="Times New Roman" w:cs="Times New Roman"/>
        </w:rPr>
        <w:t>and a list of</w:t>
      </w:r>
      <w:r w:rsidR="00041651" w:rsidRPr="00EF4CB9">
        <w:rPr>
          <w:rFonts w:ascii="Times New Roman" w:hAnsi="Times New Roman" w:cs="Times New Roman"/>
        </w:rPr>
        <w:t xml:space="preserve"> </w:t>
      </w:r>
      <w:r w:rsidR="002F5FE3" w:rsidRPr="00EF4CB9">
        <w:rPr>
          <w:rFonts w:ascii="Times New Roman" w:hAnsi="Times New Roman" w:cs="Times New Roman"/>
        </w:rPr>
        <w:t>c</w:t>
      </w:r>
      <w:r w:rsidR="00041651" w:rsidRPr="00EF4CB9">
        <w:rPr>
          <w:rFonts w:ascii="Times New Roman" w:hAnsi="Times New Roman" w:cs="Times New Roman"/>
        </w:rPr>
        <w:t xml:space="preserve">hemicals </w:t>
      </w:r>
      <w:r w:rsidR="00733AF3" w:rsidRPr="00EF4CB9">
        <w:rPr>
          <w:rFonts w:ascii="Times New Roman" w:hAnsi="Times New Roman" w:cs="Times New Roman"/>
        </w:rPr>
        <w:t>to be sent to</w:t>
      </w:r>
      <w:r w:rsidR="00E3344C">
        <w:rPr>
          <w:rFonts w:ascii="Times New Roman" w:hAnsi="Times New Roman" w:cs="Times New Roman"/>
        </w:rPr>
        <w:t xml:space="preserve"> the competition if in person, or to be used at the competition, if virtual</w:t>
      </w:r>
    </w:p>
    <w:p w14:paraId="7308D309" w14:textId="77777777" w:rsidR="00EF4CB9" w:rsidRPr="00EF4CB9" w:rsidRDefault="000A2FB6"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Chemical Hazards and Disposal</w:t>
      </w:r>
      <w:r w:rsidR="009A6178" w:rsidRPr="00EF4CB9">
        <w:rPr>
          <w:rFonts w:ascii="Times New Roman" w:hAnsi="Times New Roman" w:cs="Times New Roman"/>
          <w:b/>
        </w:rPr>
        <w:t>:</w:t>
      </w:r>
      <w:r w:rsidR="009A6178" w:rsidRPr="00EF4CB9">
        <w:rPr>
          <w:rFonts w:ascii="Times New Roman" w:hAnsi="Times New Roman" w:cs="Times New Roman"/>
        </w:rPr>
        <w:t xml:space="preserve"> List the properties for every chemical, typically found on the SDS. If a chemical is not flammable, please write N/A.</w:t>
      </w:r>
      <w:r w:rsidRPr="00EF4CB9">
        <w:rPr>
          <w:rFonts w:ascii="Times New Roman" w:hAnsi="Times New Roman" w:cs="Times New Roman"/>
        </w:rPr>
        <w:t xml:space="preserve"> </w:t>
      </w:r>
    </w:p>
    <w:p w14:paraId="23FCEAE2" w14:textId="77777777" w:rsidR="00EF4CB9" w:rsidRPr="00EF4CB9" w:rsidRDefault="00733AF3"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 xml:space="preserve">Standard/Safe operating procedures </w:t>
      </w:r>
      <w:r w:rsidR="008478F8" w:rsidRPr="00EF4CB9">
        <w:rPr>
          <w:rFonts w:ascii="Times New Roman" w:hAnsi="Times New Roman" w:cs="Times New Roman"/>
          <w:b/>
        </w:rPr>
        <w:t>p</w:t>
      </w:r>
      <w:r w:rsidRPr="00EF4CB9">
        <w:rPr>
          <w:rFonts w:ascii="Times New Roman" w:hAnsi="Times New Roman" w:cs="Times New Roman"/>
          <w:b/>
        </w:rPr>
        <w:t>age</w:t>
      </w:r>
      <w:r w:rsidR="009A6178" w:rsidRPr="00EF4CB9">
        <w:rPr>
          <w:rFonts w:ascii="Times New Roman" w:hAnsi="Times New Roman" w:cs="Times New Roman"/>
          <w:b/>
        </w:rPr>
        <w:t>:</w:t>
      </w:r>
      <w:r w:rsidR="009A6178" w:rsidRPr="00EF4CB9">
        <w:rPr>
          <w:rFonts w:ascii="Times New Roman" w:hAnsi="Times New Roman" w:cs="Times New Roman"/>
        </w:rPr>
        <w:t xml:space="preserve"> This section requires your team to conduct chemical research related to the chemicals you handle. Please refer to the NIOSH website to search for and locate this information. When not applicable, indicate with N/A.</w:t>
      </w:r>
    </w:p>
    <w:p w14:paraId="6E002AD9" w14:textId="77777777" w:rsidR="00EF4CB9" w:rsidRPr="00EF4CB9" w:rsidRDefault="009A6178" w:rsidP="00EF4CB9">
      <w:pPr>
        <w:pStyle w:val="NormalWeb"/>
        <w:numPr>
          <w:ilvl w:val="2"/>
          <w:numId w:val="18"/>
        </w:numPr>
        <w:spacing w:before="0" w:beforeAutospacing="0" w:after="0" w:afterAutospacing="0"/>
        <w:rPr>
          <w:rFonts w:ascii="Times New Roman" w:hAnsi="Times New Roman" w:cs="Times New Roman"/>
          <w:bCs/>
        </w:rPr>
      </w:pPr>
      <w:r w:rsidRPr="00EF4CB9">
        <w:rPr>
          <w:rFonts w:ascii="Times New Roman" w:hAnsi="Times New Roman" w:cs="Times New Roman"/>
          <w:b/>
        </w:rPr>
        <w:t>Equipment Table:</w:t>
      </w:r>
      <w:r w:rsidRPr="00EF4CB9">
        <w:rPr>
          <w:rFonts w:ascii="Times New Roman" w:hAnsi="Times New Roman" w:cs="Times New Roman"/>
        </w:rPr>
        <w:t xml:space="preserve"> </w:t>
      </w:r>
      <w:r w:rsidR="009E2707" w:rsidRPr="00EF4CB9">
        <w:rPr>
          <w:rFonts w:ascii="Times New Roman" w:hAnsi="Times New Roman" w:cs="Times New Roman"/>
        </w:rPr>
        <w:t xml:space="preserve">A complete list of every piece of equipment on the car </w:t>
      </w:r>
      <w:r w:rsidR="00AA57E8" w:rsidRPr="00EF4CB9">
        <w:rPr>
          <w:rFonts w:ascii="Times New Roman" w:hAnsi="Times New Roman" w:cs="Times New Roman"/>
          <w:u w:val="single"/>
        </w:rPr>
        <w:t>in t</w:t>
      </w:r>
      <w:r w:rsidR="009E2707" w:rsidRPr="00EF4CB9">
        <w:rPr>
          <w:rFonts w:ascii="Times New Roman" w:hAnsi="Times New Roman" w:cs="Times New Roman"/>
          <w:u w:val="single"/>
        </w:rPr>
        <w:t>able format</w:t>
      </w:r>
      <w:r w:rsidR="00AA57E8" w:rsidRPr="00EF4CB9">
        <w:rPr>
          <w:rFonts w:ascii="Times New Roman" w:hAnsi="Times New Roman" w:cs="Times New Roman"/>
        </w:rPr>
        <w:t>, including</w:t>
      </w:r>
      <w:r w:rsidR="009E2707" w:rsidRPr="00EF4CB9">
        <w:rPr>
          <w:rFonts w:ascii="Times New Roman" w:hAnsi="Times New Roman" w:cs="Times New Roman"/>
        </w:rPr>
        <w:t xml:space="preserve"> the manufacturer of </w:t>
      </w:r>
      <w:r w:rsidR="008478F8" w:rsidRPr="00EF4CB9">
        <w:rPr>
          <w:rFonts w:ascii="Times New Roman" w:hAnsi="Times New Roman" w:cs="Times New Roman"/>
        </w:rPr>
        <w:t xml:space="preserve">each </w:t>
      </w:r>
      <w:r w:rsidR="00BC23F1" w:rsidRPr="00EF4CB9">
        <w:rPr>
          <w:rFonts w:ascii="Times New Roman" w:hAnsi="Times New Roman" w:cs="Times New Roman"/>
        </w:rPr>
        <w:t xml:space="preserve">piece of </w:t>
      </w:r>
      <w:r w:rsidR="009E2707" w:rsidRPr="00EF4CB9">
        <w:rPr>
          <w:rFonts w:ascii="Times New Roman" w:hAnsi="Times New Roman" w:cs="Times New Roman"/>
        </w:rPr>
        <w:t xml:space="preserve">equipment.  </w:t>
      </w:r>
      <w:r w:rsidR="009E2707" w:rsidRPr="00EF4CB9">
        <w:rPr>
          <w:rFonts w:ascii="Times New Roman" w:hAnsi="Times New Roman" w:cs="Times New Roman"/>
          <w:i/>
        </w:rPr>
        <w:t>Include operating limits</w:t>
      </w:r>
      <w:r w:rsidR="00AA57E8" w:rsidRPr="00EF4CB9">
        <w:rPr>
          <w:rFonts w:ascii="Times New Roman" w:hAnsi="Times New Roman" w:cs="Times New Roman"/>
          <w:i/>
        </w:rPr>
        <w:t xml:space="preserve"> (max temperature and pressure)</w:t>
      </w:r>
      <w:r w:rsidR="009E2707" w:rsidRPr="00EF4CB9">
        <w:rPr>
          <w:rFonts w:ascii="Times New Roman" w:hAnsi="Times New Roman" w:cs="Times New Roman"/>
          <w:i/>
        </w:rPr>
        <w:t xml:space="preserve"> for </w:t>
      </w:r>
      <w:r w:rsidR="00AA57E8" w:rsidRPr="00EF4CB9">
        <w:rPr>
          <w:rFonts w:ascii="Times New Roman" w:hAnsi="Times New Roman" w:cs="Times New Roman"/>
          <w:i/>
        </w:rPr>
        <w:t xml:space="preserve">each piece of </w:t>
      </w:r>
      <w:r w:rsidR="009E2707" w:rsidRPr="00EF4CB9">
        <w:rPr>
          <w:rFonts w:ascii="Times New Roman" w:hAnsi="Times New Roman" w:cs="Times New Roman"/>
          <w:i/>
        </w:rPr>
        <w:t>equipment, and ensure material compatibility where pertinent</w:t>
      </w:r>
      <w:r w:rsidR="0075285B" w:rsidRPr="00EF4CB9">
        <w:rPr>
          <w:rFonts w:ascii="Times New Roman" w:hAnsi="Times New Roman" w:cs="Times New Roman"/>
          <w:i/>
        </w:rPr>
        <w:t xml:space="preserve">.  </w:t>
      </w:r>
      <w:r w:rsidR="00AA57E8" w:rsidRPr="00EF4CB9">
        <w:rPr>
          <w:rFonts w:ascii="Times New Roman" w:hAnsi="Times New Roman" w:cs="Times New Roman"/>
          <w:i/>
        </w:rPr>
        <w:t>Whe</w:t>
      </w:r>
      <w:r w:rsidR="0075285B" w:rsidRPr="00EF4CB9">
        <w:rPr>
          <w:rFonts w:ascii="Times New Roman" w:hAnsi="Times New Roman" w:cs="Times New Roman"/>
          <w:i/>
        </w:rPr>
        <w:t>n</w:t>
      </w:r>
      <w:r w:rsidR="00AA57E8" w:rsidRPr="00EF4CB9">
        <w:rPr>
          <w:rFonts w:ascii="Times New Roman" w:hAnsi="Times New Roman" w:cs="Times New Roman"/>
          <w:i/>
        </w:rPr>
        <w:t xml:space="preserve"> manufacturing spec sheets are absent, students should rely on the material properties for these limits.</w:t>
      </w:r>
      <w:r w:rsidR="0075285B" w:rsidRPr="00EF4CB9">
        <w:rPr>
          <w:rFonts w:ascii="Times New Roman" w:hAnsi="Times New Roman" w:cs="Times New Roman"/>
        </w:rPr>
        <w:t xml:space="preserve"> </w:t>
      </w:r>
    </w:p>
    <w:p w14:paraId="25AC7691" w14:textId="399FD07B" w:rsidR="00EF4CB9" w:rsidRPr="00EF4CB9" w:rsidRDefault="00AA6185" w:rsidP="00EF4CB9">
      <w:pPr>
        <w:pStyle w:val="NormalWeb"/>
        <w:numPr>
          <w:ilvl w:val="2"/>
          <w:numId w:val="18"/>
        </w:numPr>
        <w:spacing w:before="0" w:beforeAutospacing="0" w:after="0" w:afterAutospacing="0"/>
        <w:rPr>
          <w:rFonts w:ascii="Times New Roman" w:hAnsi="Times New Roman" w:cs="Times New Roman"/>
          <w:bCs/>
          <w:i/>
        </w:rPr>
      </w:pPr>
      <w:r w:rsidRPr="00EF4CB9">
        <w:rPr>
          <w:rFonts w:ascii="Times New Roman" w:hAnsi="Times New Roman" w:cs="Times New Roman"/>
          <w:b/>
        </w:rPr>
        <w:t xml:space="preserve">Pressure: </w:t>
      </w:r>
      <w:r w:rsidR="001678AB" w:rsidRPr="00EF4CB9">
        <w:rPr>
          <w:rFonts w:ascii="Times New Roman" w:hAnsi="Times New Roman" w:cs="Times New Roman"/>
          <w:b/>
        </w:rPr>
        <w:t xml:space="preserve">For Cars with Pressure Greater than </w:t>
      </w:r>
      <w:r w:rsidR="0047018A">
        <w:rPr>
          <w:rFonts w:ascii="Times New Roman" w:hAnsi="Times New Roman" w:cs="Times New Roman"/>
          <w:b/>
        </w:rPr>
        <w:t>5</w:t>
      </w:r>
      <w:r w:rsidR="00544365">
        <w:rPr>
          <w:rFonts w:ascii="Times New Roman" w:hAnsi="Times New Roman" w:cs="Times New Roman"/>
          <w:b/>
        </w:rPr>
        <w:t xml:space="preserve"> </w:t>
      </w:r>
      <w:r w:rsidR="0047018A" w:rsidRPr="00EF4CB9">
        <w:rPr>
          <w:rFonts w:ascii="Times New Roman" w:hAnsi="Times New Roman" w:cs="Times New Roman"/>
          <w:b/>
        </w:rPr>
        <w:t>psig</w:t>
      </w:r>
      <w:r w:rsidR="00C75141">
        <w:rPr>
          <w:rFonts w:ascii="Times New Roman" w:hAnsi="Times New Roman" w:cs="Times New Roman"/>
          <w:b/>
        </w:rPr>
        <w:t xml:space="preserve"> (0.345 barg)</w:t>
      </w:r>
      <w:r w:rsidR="001678AB" w:rsidRPr="00EF4CB9">
        <w:rPr>
          <w:rFonts w:ascii="Times New Roman" w:hAnsi="Times New Roman" w:cs="Times New Roman"/>
          <w:b/>
        </w:rPr>
        <w:t xml:space="preserve">:  </w:t>
      </w:r>
      <w:r w:rsidR="001678AB" w:rsidRPr="00EF4CB9">
        <w:rPr>
          <w:rFonts w:ascii="Times New Roman" w:hAnsi="Times New Roman" w:cs="Times New Roman"/>
          <w:i/>
        </w:rPr>
        <w:t>Please complete and add</w:t>
      </w:r>
      <w:r w:rsidR="008478F8" w:rsidRPr="00EF4CB9">
        <w:rPr>
          <w:rFonts w:ascii="Times New Roman" w:hAnsi="Times New Roman" w:cs="Times New Roman"/>
          <w:i/>
        </w:rPr>
        <w:t xml:space="preserve"> the following</w:t>
      </w:r>
      <w:r w:rsidR="001678AB" w:rsidRPr="00EF4CB9">
        <w:rPr>
          <w:rFonts w:ascii="Times New Roman" w:hAnsi="Times New Roman" w:cs="Times New Roman"/>
          <w:i/>
        </w:rPr>
        <w:t xml:space="preserve"> to your EDP document</w:t>
      </w:r>
      <w:r w:rsidR="008478F8" w:rsidRPr="00EF4CB9">
        <w:rPr>
          <w:rFonts w:ascii="Times New Roman" w:hAnsi="Times New Roman" w:cs="Times New Roman"/>
        </w:rPr>
        <w:t>:</w:t>
      </w:r>
      <w:r w:rsidR="001678AB" w:rsidRPr="00EF4CB9">
        <w:rPr>
          <w:rFonts w:ascii="Times New Roman" w:hAnsi="Times New Roman" w:cs="Times New Roman"/>
          <w:i/>
        </w:rPr>
        <w:t xml:space="preserve"> </w:t>
      </w:r>
      <w:r w:rsidR="001678AB" w:rsidRPr="00EF4CB9">
        <w:rPr>
          <w:rFonts w:ascii="Times New Roman" w:hAnsi="Times New Roman" w:cs="Times New Roman"/>
        </w:rPr>
        <w:t>A quantitative design basis for pressure relieving load</w:t>
      </w:r>
      <w:r w:rsidR="008478F8" w:rsidRPr="00EF4CB9">
        <w:rPr>
          <w:rFonts w:ascii="Times New Roman" w:hAnsi="Times New Roman" w:cs="Times New Roman"/>
        </w:rPr>
        <w:t>;</w:t>
      </w:r>
      <w:r w:rsidR="001678AB" w:rsidRPr="00EF4CB9">
        <w:rPr>
          <w:rFonts w:ascii="Times New Roman" w:hAnsi="Times New Roman" w:cs="Times New Roman"/>
        </w:rPr>
        <w:t xml:space="preserve"> Sizing calculations for a pressure relief device</w:t>
      </w:r>
      <w:r w:rsidR="008478F8" w:rsidRPr="00EF4CB9">
        <w:rPr>
          <w:rFonts w:ascii="Times New Roman" w:hAnsi="Times New Roman" w:cs="Times New Roman"/>
        </w:rPr>
        <w:t>; and</w:t>
      </w:r>
      <w:r w:rsidR="001678AB" w:rsidRPr="00EF4CB9">
        <w:rPr>
          <w:rFonts w:ascii="Times New Roman" w:hAnsi="Times New Roman" w:cs="Times New Roman"/>
        </w:rPr>
        <w:t xml:space="preserve"> Test procedure and results for a pressure relief. </w:t>
      </w:r>
      <w:r w:rsidRPr="00EF4CB9">
        <w:rPr>
          <w:rFonts w:ascii="Times New Roman" w:hAnsi="Times New Roman" w:cs="Times New Roman"/>
          <w:i/>
        </w:rPr>
        <w:t>The textbook</w:t>
      </w:r>
      <w:r w:rsidR="000F21D6" w:rsidRPr="00EF4CB9">
        <w:rPr>
          <w:rFonts w:ascii="Times New Roman" w:hAnsi="Times New Roman" w:cs="Times New Roman"/>
          <w:i/>
        </w:rPr>
        <w:t xml:space="preserve"> “</w:t>
      </w:r>
      <w:r w:rsidR="000F21D6" w:rsidRPr="00EF4CB9">
        <w:rPr>
          <w:rFonts w:ascii="Times New Roman" w:hAnsi="Times New Roman" w:cs="Times New Roman"/>
          <w:i/>
          <w:shd w:val="clear" w:color="auto" w:fill="FFFFFF"/>
        </w:rPr>
        <w:t>Chemical Process Safety”</w:t>
      </w:r>
      <w:r w:rsidRPr="00EF4CB9">
        <w:rPr>
          <w:rFonts w:ascii="Times New Roman" w:hAnsi="Times New Roman" w:cs="Times New Roman"/>
          <w:i/>
        </w:rPr>
        <w:t xml:space="preserve"> by Crowl and Louvar can be used as reference. </w:t>
      </w:r>
      <w:r w:rsidR="001678AB" w:rsidRPr="00EF4CB9">
        <w:rPr>
          <w:rFonts w:ascii="Times New Roman" w:hAnsi="Times New Roman" w:cs="Times New Roman"/>
          <w:i/>
        </w:rPr>
        <w:t>Please see Appendix A of the Safety Rules for full instructions on what is required for Pressure Testing.</w:t>
      </w:r>
    </w:p>
    <w:p w14:paraId="568C59BF" w14:textId="482E2836" w:rsidR="00EF4CB9" w:rsidRPr="00EF4CB9" w:rsidRDefault="005F6F29" w:rsidP="00EF4CB9">
      <w:pPr>
        <w:pStyle w:val="NormalWeb"/>
        <w:numPr>
          <w:ilvl w:val="2"/>
          <w:numId w:val="18"/>
        </w:numPr>
        <w:spacing w:before="0" w:beforeAutospacing="0" w:after="0" w:afterAutospacing="0"/>
        <w:rPr>
          <w:rFonts w:ascii="Times New Roman" w:hAnsi="Times New Roman" w:cs="Times New Roman"/>
          <w:bCs/>
          <w:i/>
        </w:rPr>
      </w:pPr>
      <w:r w:rsidRPr="00EF4CB9">
        <w:rPr>
          <w:rFonts w:ascii="Times New Roman" w:hAnsi="Times New Roman" w:cs="Times New Roman"/>
          <w:b/>
        </w:rPr>
        <w:t>Hydrogen gas discharge calculations</w:t>
      </w:r>
      <w:r w:rsidR="00E3344C">
        <w:rPr>
          <w:rFonts w:ascii="Times New Roman" w:hAnsi="Times New Roman" w:cs="Times New Roman"/>
          <w:b/>
        </w:rPr>
        <w:t xml:space="preserve"> (include for any flammable component)</w:t>
      </w:r>
      <w:r w:rsidRPr="00EF4CB9">
        <w:rPr>
          <w:rFonts w:ascii="Times New Roman" w:hAnsi="Times New Roman" w:cs="Times New Roman"/>
        </w:rPr>
        <w:t xml:space="preserve">. If you are using hydrogen gas, and plan to discharge a small amount, you must </w:t>
      </w:r>
      <w:r w:rsidRPr="00EF4CB9">
        <w:rPr>
          <w:rFonts w:ascii="Times New Roman" w:hAnsi="Times New Roman" w:cs="Times New Roman"/>
        </w:rPr>
        <w:lastRenderedPageBreak/>
        <w:t>provide calculations demonstrating that the discharged amount is below the LEL/LFL for the control volume.</w:t>
      </w:r>
    </w:p>
    <w:p w14:paraId="204CE3EB" w14:textId="6C136B26" w:rsidR="00EF4CB9" w:rsidRPr="00E70958" w:rsidRDefault="00AA6185" w:rsidP="00EF4CB9">
      <w:pPr>
        <w:pStyle w:val="NormalWeb"/>
        <w:numPr>
          <w:ilvl w:val="2"/>
          <w:numId w:val="18"/>
        </w:numPr>
        <w:spacing w:before="0" w:beforeAutospacing="0" w:after="0" w:afterAutospacing="0"/>
        <w:rPr>
          <w:rFonts w:ascii="Times New Roman" w:hAnsi="Times New Roman" w:cs="Times New Roman"/>
          <w:bCs/>
          <w:i/>
        </w:rPr>
      </w:pPr>
      <w:r w:rsidRPr="00EF4CB9">
        <w:rPr>
          <w:rFonts w:ascii="Times New Roman" w:hAnsi="Times New Roman" w:cs="Times New Roman"/>
          <w:b/>
        </w:rPr>
        <w:t>Management of Change Form:</w:t>
      </w:r>
      <w:r w:rsidRPr="00EF4CB9">
        <w:rPr>
          <w:rFonts w:ascii="Times New Roman" w:hAnsi="Times New Roman" w:cs="Times New Roman"/>
        </w:rPr>
        <w:t xml:space="preserve"> </w:t>
      </w:r>
      <w:r w:rsidR="00733AF3" w:rsidRPr="00EF4CB9">
        <w:rPr>
          <w:rFonts w:ascii="Times New Roman" w:hAnsi="Times New Roman" w:cs="Times New Roman"/>
        </w:rPr>
        <w:t xml:space="preserve">After the </w:t>
      </w:r>
      <w:r w:rsidRPr="00EF4CB9">
        <w:rPr>
          <w:rFonts w:ascii="Times New Roman" w:hAnsi="Times New Roman" w:cs="Times New Roman"/>
        </w:rPr>
        <w:t>o</w:t>
      </w:r>
      <w:r w:rsidR="00733AF3" w:rsidRPr="00EF4CB9">
        <w:rPr>
          <w:rFonts w:ascii="Times New Roman" w:hAnsi="Times New Roman" w:cs="Times New Roman"/>
        </w:rPr>
        <w:t xml:space="preserve">nline </w:t>
      </w:r>
      <w:r w:rsidR="000A2FB6" w:rsidRPr="00EF4CB9">
        <w:rPr>
          <w:rFonts w:ascii="Times New Roman" w:hAnsi="Times New Roman" w:cs="Times New Roman"/>
        </w:rPr>
        <w:t xml:space="preserve">EDP </w:t>
      </w:r>
      <w:r w:rsidRPr="00EF4CB9">
        <w:rPr>
          <w:rFonts w:ascii="Times New Roman" w:hAnsi="Times New Roman" w:cs="Times New Roman"/>
        </w:rPr>
        <w:t>r</w:t>
      </w:r>
      <w:r w:rsidR="00733AF3" w:rsidRPr="00EF4CB9">
        <w:rPr>
          <w:rFonts w:ascii="Times New Roman" w:hAnsi="Times New Roman" w:cs="Times New Roman"/>
        </w:rPr>
        <w:t>eview</w:t>
      </w:r>
      <w:r w:rsidRPr="00EF4CB9">
        <w:rPr>
          <w:rFonts w:ascii="Times New Roman" w:hAnsi="Times New Roman" w:cs="Times New Roman"/>
        </w:rPr>
        <w:t xml:space="preserve">, </w:t>
      </w:r>
      <w:r w:rsidR="008478F8" w:rsidRPr="00EF4CB9">
        <w:rPr>
          <w:rFonts w:ascii="Times New Roman" w:hAnsi="Times New Roman" w:cs="Times New Roman"/>
        </w:rPr>
        <w:t xml:space="preserve">you must </w:t>
      </w:r>
      <w:r w:rsidR="008D6DCF" w:rsidRPr="00EF4CB9">
        <w:rPr>
          <w:rFonts w:ascii="Times New Roman" w:hAnsi="Times New Roman" w:cs="Times New Roman"/>
        </w:rPr>
        <w:t>complete</w:t>
      </w:r>
      <w:r w:rsidR="00733AF3" w:rsidRPr="00EF4CB9">
        <w:rPr>
          <w:rFonts w:ascii="Times New Roman" w:hAnsi="Times New Roman" w:cs="Times New Roman"/>
        </w:rPr>
        <w:t xml:space="preserve"> </w:t>
      </w:r>
      <w:r w:rsidR="00C52FD0">
        <w:rPr>
          <w:rFonts w:ascii="Times New Roman" w:hAnsi="Times New Roman" w:cs="Times New Roman"/>
        </w:rPr>
        <w:t xml:space="preserve">any changes suggested by the EDP Reviewer and document these changes in </w:t>
      </w:r>
      <w:r w:rsidR="00733AF3" w:rsidRPr="00EF4CB9">
        <w:rPr>
          <w:rFonts w:ascii="Times New Roman" w:hAnsi="Times New Roman" w:cs="Times New Roman"/>
        </w:rPr>
        <w:t xml:space="preserve">the Management of Change (MOC) </w:t>
      </w:r>
      <w:r w:rsidRPr="00EF4CB9">
        <w:rPr>
          <w:rFonts w:ascii="Times New Roman" w:hAnsi="Times New Roman" w:cs="Times New Roman"/>
        </w:rPr>
        <w:t>f</w:t>
      </w:r>
      <w:r w:rsidR="00733AF3" w:rsidRPr="00EF4CB9">
        <w:rPr>
          <w:rFonts w:ascii="Times New Roman" w:hAnsi="Times New Roman" w:cs="Times New Roman"/>
        </w:rPr>
        <w:t>orm</w:t>
      </w:r>
      <w:r w:rsidR="00C52FD0">
        <w:rPr>
          <w:rFonts w:ascii="Times New Roman" w:hAnsi="Times New Roman" w:cs="Times New Roman"/>
        </w:rPr>
        <w:t xml:space="preserve">.  </w:t>
      </w:r>
      <w:r w:rsidR="00C52FD0" w:rsidRPr="0007384A">
        <w:rPr>
          <w:rFonts w:ascii="Times New Roman" w:hAnsi="Times New Roman" w:cs="Times New Roman"/>
          <w:b/>
        </w:rPr>
        <w:t>This MOC must be presented during the onsite safety inspection.</w:t>
      </w:r>
      <w:r w:rsidR="00C52FD0">
        <w:rPr>
          <w:rFonts w:ascii="Times New Roman" w:hAnsi="Times New Roman" w:cs="Times New Roman"/>
        </w:rPr>
        <w:t xml:space="preserve">  </w:t>
      </w:r>
    </w:p>
    <w:p w14:paraId="0DD4C986" w14:textId="77777777" w:rsidR="00E70958" w:rsidRPr="00EF4CB9" w:rsidRDefault="00E70958" w:rsidP="00E70958">
      <w:pPr>
        <w:pStyle w:val="NormalWeb"/>
        <w:spacing w:before="0" w:beforeAutospacing="0" w:after="0" w:afterAutospacing="0"/>
        <w:ind w:left="1224"/>
        <w:rPr>
          <w:rFonts w:ascii="Times New Roman" w:hAnsi="Times New Roman" w:cs="Times New Roman"/>
          <w:bCs/>
          <w:i/>
        </w:rPr>
      </w:pPr>
    </w:p>
    <w:p w14:paraId="1E219930" w14:textId="77777777" w:rsidR="00E70958" w:rsidRDefault="00EF4CB9" w:rsidP="00E70958">
      <w:pPr>
        <w:pStyle w:val="NormalWeb"/>
        <w:numPr>
          <w:ilvl w:val="1"/>
          <w:numId w:val="18"/>
        </w:numPr>
        <w:spacing w:before="0" w:beforeAutospacing="0" w:after="0" w:afterAutospacing="0"/>
        <w:rPr>
          <w:rFonts w:ascii="Times New Roman" w:hAnsi="Times New Roman" w:cs="Times New Roman"/>
          <w:bCs/>
          <w:i/>
        </w:rPr>
      </w:pPr>
      <w:r w:rsidRPr="00EF4CB9">
        <w:rPr>
          <w:rFonts w:ascii="Times New Roman" w:hAnsi="Times New Roman" w:cs="Times New Roman"/>
          <w:b/>
        </w:rPr>
        <w:t>EDP Supplement</w:t>
      </w:r>
      <w:r w:rsidR="008F6947">
        <w:rPr>
          <w:rFonts w:ascii="Times New Roman" w:hAnsi="Times New Roman" w:cs="Times New Roman"/>
          <w:b/>
        </w:rPr>
        <w:t xml:space="preserve">.  </w:t>
      </w:r>
      <w:r w:rsidR="008F6947" w:rsidRPr="008F6947">
        <w:rPr>
          <w:rFonts w:ascii="Times New Roman" w:hAnsi="Times New Roman" w:cs="Times New Roman"/>
        </w:rPr>
        <w:t xml:space="preserve">Please combine the </w:t>
      </w:r>
      <w:r w:rsidR="001A58D3" w:rsidRPr="008F6947">
        <w:rPr>
          <w:rFonts w:ascii="Times New Roman" w:hAnsi="Times New Roman" w:cs="Times New Roman"/>
        </w:rPr>
        <w:t>following information in another single, separate PDF and should be titled “</w:t>
      </w:r>
      <w:r w:rsidR="008F6947" w:rsidRPr="008F6947">
        <w:rPr>
          <w:rFonts w:ascii="Times New Roman" w:hAnsi="Times New Roman" w:cs="Times New Roman"/>
        </w:rPr>
        <w:t xml:space="preserve">University Name </w:t>
      </w:r>
      <w:r w:rsidR="001A58D3" w:rsidRPr="008F6947">
        <w:rPr>
          <w:rFonts w:ascii="Times New Roman" w:hAnsi="Times New Roman" w:cs="Times New Roman"/>
        </w:rPr>
        <w:t>EDP Supplement”</w:t>
      </w:r>
      <w:r w:rsidR="008F6947">
        <w:rPr>
          <w:rFonts w:ascii="Times New Roman" w:hAnsi="Times New Roman" w:cs="Times New Roman"/>
        </w:rPr>
        <w:t>.</w:t>
      </w:r>
    </w:p>
    <w:p w14:paraId="27C9CC68" w14:textId="09FE79B1" w:rsidR="008F6947" w:rsidRPr="00E70958" w:rsidRDefault="008478F8" w:rsidP="00E70958">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Safety Data Sheets</w:t>
      </w:r>
      <w:r w:rsidR="001A58D3" w:rsidRPr="00E70958">
        <w:rPr>
          <w:rFonts w:ascii="Times New Roman" w:hAnsi="Times New Roman" w:cs="Times New Roman"/>
        </w:rPr>
        <w:t xml:space="preserve"> </w:t>
      </w:r>
      <w:r w:rsidRPr="00E70958">
        <w:rPr>
          <w:rFonts w:ascii="Times New Roman" w:hAnsi="Times New Roman" w:cs="Times New Roman"/>
        </w:rPr>
        <w:t xml:space="preserve">(SDS) </w:t>
      </w:r>
      <w:r w:rsidR="001A58D3" w:rsidRPr="00E70958">
        <w:rPr>
          <w:rFonts w:ascii="Times New Roman" w:hAnsi="Times New Roman" w:cs="Times New Roman"/>
        </w:rPr>
        <w:t>for all chemicals</w:t>
      </w:r>
      <w:r w:rsidR="00AA6185" w:rsidRPr="00E70958">
        <w:rPr>
          <w:rFonts w:ascii="Times New Roman" w:hAnsi="Times New Roman" w:cs="Times New Roman"/>
        </w:rPr>
        <w:t xml:space="preserve"> used or generated by reaction</w:t>
      </w:r>
      <w:r w:rsidR="001A58D3" w:rsidRPr="00E70958">
        <w:rPr>
          <w:rFonts w:ascii="Times New Roman" w:hAnsi="Times New Roman" w:cs="Times New Roman"/>
        </w:rPr>
        <w:t>.</w:t>
      </w:r>
    </w:p>
    <w:p w14:paraId="3C86EE55" w14:textId="4002901C" w:rsidR="008F6947" w:rsidRPr="00C9781A" w:rsidRDefault="0075285B" w:rsidP="008F6947">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 xml:space="preserve">Manufacturer’s specification documents </w:t>
      </w:r>
      <w:r w:rsidRPr="00EF4CB9">
        <w:rPr>
          <w:rFonts w:ascii="Times New Roman" w:hAnsi="Times New Roman" w:cs="Times New Roman"/>
        </w:rPr>
        <w:t>or specificati</w:t>
      </w:r>
      <w:r w:rsidR="00E70958">
        <w:rPr>
          <w:rFonts w:ascii="Times New Roman" w:hAnsi="Times New Roman" w:cs="Times New Roman"/>
        </w:rPr>
        <w:t>ons for custom-built components.</w:t>
      </w:r>
      <w:r w:rsidR="004B3411">
        <w:rPr>
          <w:rFonts w:ascii="Times New Roman" w:hAnsi="Times New Roman" w:cs="Times New Roman"/>
        </w:rPr>
        <w:t xml:space="preserve">  For any commercial or custom built components, students must list material and compatibility.</w:t>
      </w:r>
    </w:p>
    <w:p w14:paraId="07ABBD26" w14:textId="16822A68" w:rsidR="00C9781A" w:rsidRPr="008F6947" w:rsidRDefault="00C9781A" w:rsidP="008F6947">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vanish/>
        </w:rPr>
        <w:cr/>
        <w:t>NSERT REGIONAL Membericatesafely dispose of hazardous waste.</w:t>
      </w:r>
      <w:r>
        <w:rPr>
          <w:rFonts w:ascii="Times New Roman" w:hAnsi="Times New Roman" w:cs="Times New Roman"/>
          <w:b/>
          <w:vanish/>
        </w:rPr>
        <w:cr/>
        <w:t>If the cars do not stop at this final boundary, then it will not c</w:t>
      </w:r>
      <w:r w:rsidR="00D03CE0">
        <w:rPr>
          <w:rFonts w:ascii="Times New Roman" w:hAnsi="Times New Roman" w:cs="Times New Roman"/>
          <w:b/>
        </w:rPr>
        <w:t xml:space="preserve">Safety Training Course Certificates </w:t>
      </w:r>
      <w:r w:rsidR="00D03CE0" w:rsidRPr="00D03CE0">
        <w:rPr>
          <w:rFonts w:ascii="Times New Roman" w:hAnsi="Times New Roman" w:cs="Times New Roman"/>
        </w:rPr>
        <w:t>for each team member + Advisor</w:t>
      </w:r>
    </w:p>
    <w:p w14:paraId="6FC1C196" w14:textId="77777777" w:rsidR="008F6947" w:rsidRPr="00E70958" w:rsidRDefault="00AA6185" w:rsidP="008F6947">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Any additional information</w:t>
      </w:r>
      <w:r w:rsidRPr="00EF4CB9">
        <w:rPr>
          <w:rFonts w:ascii="Times New Roman" w:hAnsi="Times New Roman" w:cs="Times New Roman"/>
        </w:rPr>
        <w:t xml:space="preserve"> you need to save regarding your EDP that is not contained within the original EDP document.</w:t>
      </w:r>
    </w:p>
    <w:p w14:paraId="70C65A36" w14:textId="77777777" w:rsidR="00E70958" w:rsidRDefault="00E70958" w:rsidP="00E70958">
      <w:pPr>
        <w:pStyle w:val="NormalWeb"/>
        <w:spacing w:before="0" w:beforeAutospacing="0" w:after="0" w:afterAutospacing="0"/>
        <w:ind w:left="1224"/>
        <w:rPr>
          <w:rFonts w:ascii="Times New Roman" w:hAnsi="Times New Roman" w:cs="Times New Roman"/>
          <w:bCs/>
          <w:i/>
        </w:rPr>
      </w:pPr>
    </w:p>
    <w:p w14:paraId="46EEC38C" w14:textId="77777777" w:rsidR="005236FC" w:rsidRPr="005236FC" w:rsidRDefault="00E70958" w:rsidP="005E2695">
      <w:pPr>
        <w:pStyle w:val="NormalWeb"/>
        <w:numPr>
          <w:ilvl w:val="0"/>
          <w:numId w:val="18"/>
        </w:numPr>
        <w:spacing w:before="0" w:beforeAutospacing="0" w:after="0" w:afterAutospacing="0"/>
        <w:rPr>
          <w:rFonts w:ascii="Times New Roman" w:hAnsi="Times New Roman" w:cs="Times New Roman"/>
          <w:bCs/>
          <w:i/>
        </w:rPr>
      </w:pPr>
      <w:r>
        <w:rPr>
          <w:rFonts w:ascii="Times New Roman" w:hAnsi="Times New Roman" w:cs="Times New Roman"/>
          <w:b/>
          <w:bCs/>
        </w:rPr>
        <w:t xml:space="preserve">Safety Audit: </w:t>
      </w:r>
    </w:p>
    <w:p w14:paraId="1E96B3AC" w14:textId="7B7F896B" w:rsidR="007D5042" w:rsidRPr="005236FC" w:rsidRDefault="00E70958" w:rsidP="005236FC">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bCs/>
        </w:rPr>
        <w:t>Onsite</w:t>
      </w:r>
      <w:r w:rsidR="005236FC">
        <w:rPr>
          <w:rFonts w:ascii="Times New Roman" w:hAnsi="Times New Roman" w:cs="Times New Roman"/>
          <w:b/>
          <w:bCs/>
        </w:rPr>
        <w:t xml:space="preserve"> (In-person)</w:t>
      </w:r>
      <w:r>
        <w:rPr>
          <w:rFonts w:ascii="Times New Roman" w:hAnsi="Times New Roman" w:cs="Times New Roman"/>
          <w:b/>
          <w:bCs/>
        </w:rPr>
        <w:t xml:space="preserve">. </w:t>
      </w:r>
      <w:r w:rsidR="005E2695" w:rsidRPr="008F6947">
        <w:rPr>
          <w:rFonts w:ascii="Times New Roman" w:hAnsi="Times New Roman" w:cs="Times New Roman"/>
        </w:rPr>
        <w:t xml:space="preserve">On the day of the competition, </w:t>
      </w:r>
      <w:r w:rsidR="009E2707" w:rsidRPr="005E2695">
        <w:rPr>
          <w:rFonts w:ascii="Times New Roman" w:hAnsi="Times New Roman" w:cs="Times New Roman"/>
          <w:bCs/>
        </w:rPr>
        <w:t xml:space="preserve">an audit team will inspect each vehicle to </w:t>
      </w:r>
      <w:r w:rsidR="00445856" w:rsidRPr="005E2695">
        <w:rPr>
          <w:rFonts w:ascii="Times New Roman" w:hAnsi="Times New Roman" w:cs="Times New Roman"/>
          <w:bCs/>
        </w:rPr>
        <w:t>ensure</w:t>
      </w:r>
      <w:r w:rsidR="009E2707" w:rsidRPr="005E2695">
        <w:rPr>
          <w:rFonts w:ascii="Times New Roman" w:hAnsi="Times New Roman" w:cs="Times New Roman"/>
          <w:bCs/>
        </w:rPr>
        <w:t xml:space="preserve"> that all of the safety requirements have been </w:t>
      </w:r>
      <w:r w:rsidR="00144669" w:rsidRPr="005E2695">
        <w:rPr>
          <w:rFonts w:ascii="Times New Roman" w:hAnsi="Times New Roman" w:cs="Times New Roman"/>
          <w:bCs/>
        </w:rPr>
        <w:t>met</w:t>
      </w:r>
      <w:r w:rsidR="009E2707" w:rsidRPr="005E2695">
        <w:rPr>
          <w:rFonts w:ascii="Times New Roman" w:hAnsi="Times New Roman" w:cs="Times New Roman"/>
          <w:bCs/>
        </w:rPr>
        <w:t xml:space="preserve"> and that the vehicle will operate without risk to the operators, contest staff and spectators.</w:t>
      </w:r>
      <w:r w:rsidR="005E2695" w:rsidRPr="005E2695">
        <w:rPr>
          <w:rFonts w:ascii="Times New Roman" w:hAnsi="Times New Roman" w:cs="Times New Roman"/>
          <w:bCs/>
        </w:rPr>
        <w:t xml:space="preserve">  </w:t>
      </w:r>
      <w:r w:rsidR="005E2695" w:rsidRPr="005E2695">
        <w:rPr>
          <w:rFonts w:ascii="Times New Roman" w:hAnsi="Times New Roman" w:cs="Times New Roman"/>
        </w:rPr>
        <w:t xml:space="preserve">The Safety Judges at the competition site have the final say in regard to permission to compete, regardless of whether a car was given permission to operate at a previous </w:t>
      </w:r>
      <w:r w:rsidR="005E2695">
        <w:rPr>
          <w:rFonts w:ascii="Times New Roman" w:hAnsi="Times New Roman" w:cs="Times New Roman"/>
        </w:rPr>
        <w:t>re</w:t>
      </w:r>
      <w:r w:rsidR="005E2695" w:rsidRPr="005E2695">
        <w:rPr>
          <w:rFonts w:ascii="Times New Roman" w:hAnsi="Times New Roman" w:cs="Times New Roman"/>
        </w:rPr>
        <w:t>gional competition. </w:t>
      </w:r>
      <w:r w:rsidR="009E2707" w:rsidRPr="005E2695">
        <w:rPr>
          <w:rFonts w:ascii="Times New Roman" w:hAnsi="Times New Roman" w:cs="Times New Roman"/>
          <w:bCs/>
        </w:rPr>
        <w:t xml:space="preserve"> </w:t>
      </w:r>
    </w:p>
    <w:p w14:paraId="47A30CDB" w14:textId="241D3286" w:rsidR="005236FC" w:rsidRPr="005E2695" w:rsidRDefault="005236FC" w:rsidP="005236FC">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bCs/>
        </w:rPr>
        <w:t xml:space="preserve">Virtual. </w:t>
      </w:r>
      <w:r>
        <w:rPr>
          <w:rFonts w:ascii="Times New Roman" w:hAnsi="Times New Roman" w:cs="Times New Roman"/>
          <w:bCs/>
        </w:rPr>
        <w:t xml:space="preserve">During the Safety Inspection, a faculty member serving as the Onsite Safety Judge will inspect the team’s vehicle to ensure that all of </w:t>
      </w:r>
      <w:r w:rsidR="00A700F9">
        <w:rPr>
          <w:rFonts w:ascii="Times New Roman" w:hAnsi="Times New Roman" w:cs="Times New Roman"/>
          <w:bCs/>
        </w:rPr>
        <w:t>t</w:t>
      </w:r>
      <w:r>
        <w:rPr>
          <w:rFonts w:ascii="Times New Roman" w:hAnsi="Times New Roman" w:cs="Times New Roman"/>
          <w:bCs/>
        </w:rPr>
        <w:t xml:space="preserve">he safety requirements have been met and that the vehicle will operate without risk to anyone present at the competition site. The safety Judges at the competition site have the final say in regard to permission to compete, regardless of whether a car was given permission to operate at a previous regional competition. </w:t>
      </w:r>
    </w:p>
    <w:p w14:paraId="629A1FB1" w14:textId="5C1B4243" w:rsidR="00C52FD0" w:rsidRPr="0007384A" w:rsidRDefault="005E2695" w:rsidP="007D5042">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bCs/>
        </w:rPr>
        <w:t>Permission to compete.</w:t>
      </w:r>
      <w:r>
        <w:rPr>
          <w:rFonts w:ascii="Times New Roman" w:hAnsi="Times New Roman" w:cs="Times New Roman"/>
          <w:bCs/>
        </w:rPr>
        <w:t xml:space="preserve">  </w:t>
      </w:r>
      <w:r w:rsidR="009E2707" w:rsidRPr="008F6947">
        <w:rPr>
          <w:rFonts w:ascii="Times New Roman" w:hAnsi="Times New Roman" w:cs="Times New Roman"/>
          <w:bCs/>
        </w:rPr>
        <w:t>If the audit team deems the vehicle safe to operate, then the vehicle will be given permission to compete</w:t>
      </w:r>
      <w:r w:rsidR="00C75141">
        <w:rPr>
          <w:rFonts w:ascii="Times New Roman" w:hAnsi="Times New Roman" w:cs="Times New Roman"/>
          <w:bCs/>
        </w:rPr>
        <w:t>. If</w:t>
      </w:r>
      <w:r w:rsidR="009E2707" w:rsidRPr="008F6947">
        <w:rPr>
          <w:rFonts w:ascii="Times New Roman" w:hAnsi="Times New Roman" w:cs="Times New Roman"/>
          <w:bCs/>
        </w:rPr>
        <w:t xml:space="preserve"> </w:t>
      </w:r>
      <w:r w:rsidR="009E2707" w:rsidRPr="008F6947">
        <w:rPr>
          <w:rFonts w:ascii="Times New Roman" w:hAnsi="Times New Roman" w:cs="Times New Roman"/>
        </w:rPr>
        <w:t>a car is deemed unsafe, then it will not be given permission to compete</w:t>
      </w:r>
      <w:r w:rsidR="00A700F9">
        <w:rPr>
          <w:rFonts w:ascii="Times New Roman" w:hAnsi="Times New Roman" w:cs="Times New Roman"/>
        </w:rPr>
        <w:t xml:space="preserve"> therefore rendering it unfit to run during the performance competition</w:t>
      </w:r>
      <w:r w:rsidR="009E2707" w:rsidRPr="008F6947">
        <w:rPr>
          <w:rFonts w:ascii="Times New Roman" w:hAnsi="Times New Roman" w:cs="Times New Roman"/>
        </w:rPr>
        <w:t>. </w:t>
      </w:r>
    </w:p>
    <w:p w14:paraId="4A02CD56" w14:textId="77777777" w:rsidR="007D5042" w:rsidRDefault="007D5042" w:rsidP="007D5042">
      <w:pPr>
        <w:pStyle w:val="NormalWeb"/>
        <w:spacing w:before="0" w:beforeAutospacing="0" w:after="0" w:afterAutospacing="0"/>
        <w:ind w:left="792"/>
        <w:rPr>
          <w:rFonts w:ascii="Times New Roman" w:hAnsi="Times New Roman" w:cs="Times New Roman"/>
          <w:bCs/>
          <w:i/>
        </w:rPr>
      </w:pPr>
    </w:p>
    <w:p w14:paraId="1D265426" w14:textId="53D4831E" w:rsidR="007D5042" w:rsidRDefault="009E2707" w:rsidP="007D5042">
      <w:pPr>
        <w:pStyle w:val="NormalWeb"/>
        <w:numPr>
          <w:ilvl w:val="0"/>
          <w:numId w:val="18"/>
        </w:numPr>
        <w:spacing w:before="0" w:beforeAutospacing="0" w:after="0" w:afterAutospacing="0"/>
        <w:rPr>
          <w:rFonts w:ascii="Times New Roman" w:hAnsi="Times New Roman" w:cs="Times New Roman"/>
          <w:bCs/>
          <w:i/>
        </w:rPr>
      </w:pPr>
      <w:r w:rsidRPr="007D5042">
        <w:rPr>
          <w:rFonts w:ascii="Times New Roman" w:hAnsi="Times New Roman" w:cs="Times New Roman"/>
          <w:b/>
        </w:rPr>
        <w:t>Disallowed Chemical Handling</w:t>
      </w:r>
      <w:r w:rsidR="007D5042" w:rsidRPr="007D5042">
        <w:rPr>
          <w:rFonts w:ascii="Times New Roman" w:hAnsi="Times New Roman" w:cs="Times New Roman"/>
          <w:b/>
        </w:rPr>
        <w:t>/</w:t>
      </w:r>
      <w:r w:rsidR="007D5042" w:rsidRPr="007D5042">
        <w:rPr>
          <w:rFonts w:ascii="Times New Roman" w:hAnsi="Times New Roman" w:cs="Times New Roman"/>
        </w:rPr>
        <w:t xml:space="preserve"> </w:t>
      </w:r>
      <w:r w:rsidR="007D5042" w:rsidRPr="007D5042">
        <w:rPr>
          <w:rFonts w:ascii="Times New Roman" w:hAnsi="Times New Roman" w:cs="Times New Roman"/>
          <w:b/>
        </w:rPr>
        <w:t>Illegal Chemical Transport</w:t>
      </w:r>
      <w:r w:rsidR="005E2695">
        <w:rPr>
          <w:rFonts w:ascii="Times New Roman" w:hAnsi="Times New Roman" w:cs="Times New Roman"/>
          <w:b/>
        </w:rPr>
        <w:t xml:space="preserve"> &amp; Storage</w:t>
      </w:r>
    </w:p>
    <w:p w14:paraId="440D8D99" w14:textId="77777777" w:rsidR="00A752C3" w:rsidRDefault="005E2695" w:rsidP="00A752C3">
      <w:pPr>
        <w:pStyle w:val="NormalWeb"/>
        <w:numPr>
          <w:ilvl w:val="2"/>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Transport Chemicals</w:t>
      </w:r>
      <w:r>
        <w:rPr>
          <w:rFonts w:ascii="Times New Roman" w:hAnsi="Times New Roman" w:cs="Times New Roman"/>
        </w:rPr>
        <w:t>. Teams</w:t>
      </w:r>
      <w:r w:rsidR="00224CD4" w:rsidRPr="007D5042">
        <w:rPr>
          <w:rFonts w:ascii="Times New Roman" w:hAnsi="Times New Roman" w:cs="Times New Roman"/>
        </w:rPr>
        <w:t xml:space="preserve"> are not allowed to transport hazardous chemicals by car to the competition site.  </w:t>
      </w:r>
      <w:r w:rsidRPr="007D5042">
        <w:rPr>
          <w:rFonts w:ascii="Times New Roman" w:hAnsi="Times New Roman" w:cs="Times New Roman"/>
        </w:rPr>
        <w:t xml:space="preserve">No chemicals should be transported in private, university or rental vehicles to and from the competition site, even over short distances.  </w:t>
      </w:r>
    </w:p>
    <w:p w14:paraId="3BA79A50" w14:textId="56FE04B1" w:rsidR="005E2695" w:rsidRPr="00A752C3" w:rsidRDefault="005E2695" w:rsidP="00A752C3">
      <w:pPr>
        <w:pStyle w:val="NormalWeb"/>
        <w:numPr>
          <w:ilvl w:val="3"/>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rPr>
        <w:t>Household Chemicals.</w:t>
      </w:r>
      <w:r w:rsidRPr="00A752C3">
        <w:rPr>
          <w:rFonts w:ascii="Times New Roman" w:hAnsi="Times New Roman" w:cs="Times New Roman"/>
        </w:rPr>
        <w:t xml:space="preserve">  Common household chemicals such as baking soda, etc. are exempt from this rule. To qualify as a common household chemical, the chemical must be available for purchase at a grocery or hobby store.</w:t>
      </w:r>
    </w:p>
    <w:p w14:paraId="113C0751" w14:textId="1AA40C1A" w:rsidR="007D5042" w:rsidRPr="005E2695" w:rsidRDefault="005E2695" w:rsidP="005E2695">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rPr>
        <w:lastRenderedPageBreak/>
        <w:t>Shipping Chemicals</w:t>
      </w:r>
      <w:r>
        <w:rPr>
          <w:rFonts w:ascii="Times New Roman" w:hAnsi="Times New Roman" w:cs="Times New Roman"/>
        </w:rPr>
        <w:t xml:space="preserve">. </w:t>
      </w:r>
      <w:r w:rsidRPr="005E2695">
        <w:rPr>
          <w:rFonts w:ascii="Times New Roman" w:hAnsi="Times New Roman" w:cs="Times New Roman"/>
        </w:rPr>
        <w:t>Chem-E-Car teams should work with their</w:t>
      </w:r>
      <w:r w:rsidR="00224CD4" w:rsidRPr="005E2695">
        <w:rPr>
          <w:rFonts w:ascii="Times New Roman" w:hAnsi="Times New Roman" w:cs="Times New Roman"/>
        </w:rPr>
        <w:t xml:space="preserve"> University EHS department to make sure everything is shipped </w:t>
      </w:r>
      <w:r w:rsidR="00AA6185" w:rsidRPr="005E2695">
        <w:rPr>
          <w:rFonts w:ascii="Times New Roman" w:hAnsi="Times New Roman" w:cs="Times New Roman"/>
        </w:rPr>
        <w:t>according to</w:t>
      </w:r>
      <w:r w:rsidR="00224CD4" w:rsidRPr="005E2695">
        <w:rPr>
          <w:rFonts w:ascii="Times New Roman" w:hAnsi="Times New Roman" w:cs="Times New Roman"/>
        </w:rPr>
        <w:t xml:space="preserve"> all DOT/ HAZ Material Shipping laws.  Make sure everything is properly labeled. </w:t>
      </w:r>
    </w:p>
    <w:p w14:paraId="5B9F9E0D" w14:textId="68C0C844" w:rsidR="005E2695" w:rsidRPr="005E2695" w:rsidRDefault="005E2695" w:rsidP="005E2695">
      <w:pPr>
        <w:pStyle w:val="NormalWeb"/>
        <w:numPr>
          <w:ilvl w:val="2"/>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Illegal Chemical Storage</w:t>
      </w:r>
      <w:r>
        <w:rPr>
          <w:rFonts w:ascii="Times New Roman" w:hAnsi="Times New Roman" w:cs="Times New Roman"/>
          <w:bCs/>
          <w:i/>
        </w:rPr>
        <w:t xml:space="preserve">.  </w:t>
      </w:r>
      <w:r w:rsidRPr="0007384A">
        <w:rPr>
          <w:rFonts w:ascii="Times New Roman" w:hAnsi="Times New Roman" w:cs="Times New Roman"/>
          <w:bCs/>
        </w:rPr>
        <w:t>C</w:t>
      </w:r>
      <w:r w:rsidRPr="005E2695">
        <w:rPr>
          <w:rFonts w:ascii="Times New Roman" w:hAnsi="Times New Roman" w:cs="Times New Roman"/>
        </w:rPr>
        <w:t xml:space="preserve">hemicals must not be stored in hotel rooms or other facilities not rated for chemical storage. The exception to this rule is common household items such as baking soda and salt. </w:t>
      </w:r>
    </w:p>
    <w:p w14:paraId="44149476" w14:textId="77777777" w:rsidR="007D5042" w:rsidRDefault="007D5042" w:rsidP="00467250">
      <w:pPr>
        <w:pStyle w:val="NormalWeb"/>
        <w:spacing w:before="0" w:beforeAutospacing="0" w:after="0" w:afterAutospacing="0"/>
        <w:ind w:left="792"/>
        <w:rPr>
          <w:rFonts w:ascii="Times New Roman" w:hAnsi="Times New Roman" w:cs="Times New Roman"/>
          <w:bCs/>
          <w:i/>
        </w:rPr>
      </w:pPr>
    </w:p>
    <w:p w14:paraId="7B2E2CAB" w14:textId="77777777" w:rsidR="00467250" w:rsidRDefault="002B760D" w:rsidP="00467250">
      <w:pPr>
        <w:pStyle w:val="NormalWeb"/>
        <w:numPr>
          <w:ilvl w:val="0"/>
          <w:numId w:val="18"/>
        </w:numPr>
        <w:spacing w:before="0" w:beforeAutospacing="0" w:after="0" w:afterAutospacing="0"/>
        <w:rPr>
          <w:rFonts w:ascii="Times New Roman" w:hAnsi="Times New Roman" w:cs="Times New Roman"/>
          <w:bCs/>
          <w:i/>
        </w:rPr>
      </w:pPr>
      <w:r w:rsidRPr="007D5042">
        <w:rPr>
          <w:rFonts w:ascii="Times New Roman" w:hAnsi="Times New Roman" w:cs="Times New Roman"/>
          <w:b/>
        </w:rPr>
        <w:t>No Compressed Hydrogen Gas Cylinder Usage</w:t>
      </w:r>
    </w:p>
    <w:p w14:paraId="72045772" w14:textId="719EC41C" w:rsidR="00467250" w:rsidRPr="005E2695" w:rsidRDefault="005E2695" w:rsidP="005E2695">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Hydrogen Generation.</w:t>
      </w:r>
      <w:r>
        <w:rPr>
          <w:rFonts w:ascii="Times New Roman" w:hAnsi="Times New Roman" w:cs="Times New Roman"/>
        </w:rPr>
        <w:t xml:space="preserve">  </w:t>
      </w:r>
      <w:r w:rsidR="007D5042" w:rsidRPr="005E2695">
        <w:rPr>
          <w:rFonts w:ascii="Times New Roman" w:hAnsi="Times New Roman" w:cs="Times New Roman"/>
        </w:rPr>
        <w:t>A</w:t>
      </w:r>
      <w:r w:rsidR="00C73000" w:rsidRPr="005E2695">
        <w:rPr>
          <w:rFonts w:ascii="Times New Roman" w:hAnsi="Times New Roman" w:cs="Times New Roman"/>
        </w:rPr>
        <w:t xml:space="preserve">ll hydrogen used on the vehicles (for instance with fuel cells) must be </w:t>
      </w:r>
      <w:r w:rsidR="00C73000" w:rsidRPr="005E2695">
        <w:rPr>
          <w:rFonts w:ascii="Times New Roman" w:hAnsi="Times New Roman" w:cs="Times New Roman"/>
          <w:bCs/>
        </w:rPr>
        <w:t>generated on-site or on the vehicle keeping the pressure below 5 psig (0.345 bar</w:t>
      </w:r>
      <w:r w:rsidR="00C75141">
        <w:rPr>
          <w:rFonts w:ascii="Times New Roman" w:hAnsi="Times New Roman" w:cs="Times New Roman"/>
          <w:bCs/>
        </w:rPr>
        <w:t>g</w:t>
      </w:r>
      <w:r w:rsidR="00C73000" w:rsidRPr="005E2695">
        <w:rPr>
          <w:rFonts w:ascii="Times New Roman" w:hAnsi="Times New Roman" w:cs="Times New Roman"/>
          <w:bCs/>
        </w:rPr>
        <w:t>)</w:t>
      </w:r>
      <w:r w:rsidR="00C73000" w:rsidRPr="005E2695">
        <w:rPr>
          <w:rFonts w:ascii="Times New Roman" w:hAnsi="Times New Roman" w:cs="Times New Roman"/>
        </w:rPr>
        <w:t>.</w:t>
      </w:r>
      <w:r w:rsidR="00C73000" w:rsidRPr="00467250">
        <w:rPr>
          <w:rFonts w:ascii="Times New Roman" w:hAnsi="Times New Roman" w:cs="Times New Roman"/>
        </w:rPr>
        <w:t xml:space="preserve"> </w:t>
      </w:r>
      <w:r w:rsidR="007D5042" w:rsidRPr="00467250">
        <w:rPr>
          <w:rFonts w:ascii="Times New Roman" w:hAnsi="Times New Roman" w:cs="Times New Roman"/>
        </w:rPr>
        <w:t>Appropriate safety precautions and safe operation must be demonstrated.</w:t>
      </w:r>
      <w:r>
        <w:rPr>
          <w:rFonts w:ascii="Times New Roman" w:hAnsi="Times New Roman" w:cs="Times New Roman"/>
        </w:rPr>
        <w:t xml:space="preserve">  </w:t>
      </w:r>
      <w:r w:rsidRPr="00467250">
        <w:rPr>
          <w:rFonts w:ascii="Times New Roman" w:hAnsi="Times New Roman" w:cs="Times New Roman"/>
        </w:rPr>
        <w:t>Hydrogen generation cannot begin until chemicals a</w:t>
      </w:r>
      <w:r>
        <w:rPr>
          <w:rFonts w:ascii="Times New Roman" w:hAnsi="Times New Roman" w:cs="Times New Roman"/>
        </w:rPr>
        <w:t>re given out on competition day.</w:t>
      </w:r>
    </w:p>
    <w:p w14:paraId="6A74985D" w14:textId="21912BF9" w:rsidR="00467250" w:rsidRDefault="005E2695" w:rsidP="00467250">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Commercial Hydrogen Storage Canisters.</w:t>
      </w:r>
      <w:r>
        <w:rPr>
          <w:rFonts w:ascii="Times New Roman" w:hAnsi="Times New Roman" w:cs="Times New Roman"/>
        </w:rPr>
        <w:t xml:space="preserve">  </w:t>
      </w:r>
      <w:r w:rsidR="00C73000" w:rsidRPr="00467250">
        <w:rPr>
          <w:rFonts w:ascii="Times New Roman" w:hAnsi="Times New Roman" w:cs="Times New Roman"/>
        </w:rPr>
        <w:t xml:space="preserve">Filling of vessels from a compressed hydrogen gas cylinder or commercial hydrogen </w:t>
      </w:r>
      <w:r w:rsidR="001E5838" w:rsidRPr="00467250">
        <w:rPr>
          <w:rFonts w:ascii="Times New Roman" w:hAnsi="Times New Roman" w:cs="Times New Roman"/>
        </w:rPr>
        <w:t xml:space="preserve">storage </w:t>
      </w:r>
      <w:r w:rsidR="00C73000" w:rsidRPr="00467250">
        <w:rPr>
          <w:rFonts w:ascii="Times New Roman" w:hAnsi="Times New Roman" w:cs="Times New Roman"/>
        </w:rPr>
        <w:t xml:space="preserve">canisters </w:t>
      </w:r>
      <w:r w:rsidR="001E5838" w:rsidRPr="00467250">
        <w:rPr>
          <w:rFonts w:ascii="Times New Roman" w:hAnsi="Times New Roman" w:cs="Times New Roman"/>
        </w:rPr>
        <w:t xml:space="preserve">(such as hydrostiks or solid–core hydrogen cartridges) </w:t>
      </w:r>
      <w:r w:rsidR="00C73000" w:rsidRPr="00467250">
        <w:rPr>
          <w:rFonts w:ascii="Times New Roman" w:hAnsi="Times New Roman" w:cs="Times New Roman"/>
        </w:rPr>
        <w:t xml:space="preserve">will not be allowed. </w:t>
      </w:r>
    </w:p>
    <w:p w14:paraId="44270741" w14:textId="77777777" w:rsidR="00467250" w:rsidRPr="00467250" w:rsidRDefault="00467250" w:rsidP="00467250">
      <w:pPr>
        <w:pStyle w:val="NormalWeb"/>
        <w:spacing w:before="0" w:beforeAutospacing="0" w:after="0" w:afterAutospacing="0"/>
        <w:ind w:left="792"/>
        <w:rPr>
          <w:rFonts w:ascii="Times New Roman" w:hAnsi="Times New Roman" w:cs="Times New Roman"/>
          <w:bCs/>
          <w:i/>
        </w:rPr>
      </w:pPr>
    </w:p>
    <w:p w14:paraId="0B07C8DB" w14:textId="77777777" w:rsidR="00467250" w:rsidRDefault="009E2707" w:rsidP="00467250">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Illegal Testing of Vehicles</w:t>
      </w:r>
    </w:p>
    <w:p w14:paraId="35F73673" w14:textId="664C2E9C" w:rsidR="00467250" w:rsidRPr="005E2695" w:rsidRDefault="005E2695" w:rsidP="005E2695">
      <w:pPr>
        <w:pStyle w:val="NormalWeb"/>
        <w:numPr>
          <w:ilvl w:val="1"/>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rPr>
        <w:t>Testing Location.</w:t>
      </w:r>
      <w:r>
        <w:rPr>
          <w:rFonts w:ascii="Times New Roman" w:hAnsi="Times New Roman" w:cs="Times New Roman"/>
        </w:rPr>
        <w:t xml:space="preserve">  </w:t>
      </w:r>
      <w:r w:rsidR="009E2707" w:rsidRPr="00467250">
        <w:rPr>
          <w:rFonts w:ascii="Times New Roman" w:hAnsi="Times New Roman" w:cs="Times New Roman"/>
        </w:rPr>
        <w:t>Testing of vehicles must only be done in a laboratory or other facility with chemical handling capability. Testing in hotel or dorm hallways, warehouses, or other facilities that are not designed for chemical handling is not allowed.</w:t>
      </w:r>
      <w:r w:rsidRPr="005E2695">
        <w:rPr>
          <w:rFonts w:ascii="Times New Roman" w:hAnsi="Times New Roman" w:cs="Times New Roman"/>
        </w:rPr>
        <w:t xml:space="preserve"> </w:t>
      </w:r>
      <w:r w:rsidR="00C615D9" w:rsidRPr="005E2695">
        <w:rPr>
          <w:rFonts w:ascii="Times New Roman" w:hAnsi="Times New Roman" w:cs="Times New Roman"/>
        </w:rPr>
        <w:t>No mixing of chemicals, including common household chemicals is allowed in the hotel or in dorm hallways.</w:t>
      </w:r>
    </w:p>
    <w:p w14:paraId="15FF9EE7" w14:textId="77777777" w:rsidR="00467250" w:rsidRDefault="00467250" w:rsidP="00467250">
      <w:pPr>
        <w:pStyle w:val="NormalWeb"/>
        <w:spacing w:before="0" w:beforeAutospacing="0" w:after="0" w:afterAutospacing="0"/>
        <w:ind w:left="792"/>
        <w:rPr>
          <w:rFonts w:ascii="Times New Roman" w:hAnsi="Times New Roman" w:cs="Times New Roman"/>
          <w:bCs/>
          <w:i/>
        </w:rPr>
      </w:pPr>
    </w:p>
    <w:p w14:paraId="141E91AE" w14:textId="77777777" w:rsidR="005E2695" w:rsidRPr="005E2695" w:rsidRDefault="005E2695" w:rsidP="005E2695">
      <w:pPr>
        <w:pStyle w:val="NormalWeb"/>
        <w:numPr>
          <w:ilvl w:val="0"/>
          <w:numId w:val="18"/>
        </w:numPr>
        <w:spacing w:before="0" w:beforeAutospacing="0" w:after="0" w:afterAutospacing="0"/>
        <w:rPr>
          <w:rFonts w:ascii="Times New Roman" w:hAnsi="Times New Roman" w:cs="Times New Roman"/>
          <w:bCs/>
          <w:i/>
        </w:rPr>
      </w:pPr>
      <w:r>
        <w:rPr>
          <w:rFonts w:ascii="Times New Roman" w:hAnsi="Times New Roman" w:cs="Times New Roman"/>
          <w:b/>
        </w:rPr>
        <w:t xml:space="preserve">Illegal Disposal of Chemicals.  </w:t>
      </w:r>
    </w:p>
    <w:p w14:paraId="3E0A4051" w14:textId="48D89424" w:rsidR="00467250" w:rsidRPr="005E2695" w:rsidRDefault="005E2695" w:rsidP="005E2695">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rPr>
        <w:t xml:space="preserve">Chemical Disposal.  </w:t>
      </w:r>
      <w:r w:rsidR="009E2707" w:rsidRPr="005E2695">
        <w:rPr>
          <w:rFonts w:ascii="Times New Roman" w:hAnsi="Times New Roman" w:cs="Times New Roman"/>
        </w:rPr>
        <w:t xml:space="preserve">All chemicals shipped to the competition site must be disposed of in a safe and environmental fashion </w:t>
      </w:r>
      <w:r w:rsidR="00852569" w:rsidRPr="005E2695">
        <w:rPr>
          <w:rFonts w:ascii="Times New Roman" w:hAnsi="Times New Roman" w:cs="Times New Roman"/>
        </w:rPr>
        <w:t xml:space="preserve">in compliance with </w:t>
      </w:r>
      <w:r w:rsidR="009E2707" w:rsidRPr="005E2695">
        <w:rPr>
          <w:rFonts w:ascii="Times New Roman" w:hAnsi="Times New Roman" w:cs="Times New Roman"/>
        </w:rPr>
        <w:t>all local, state an</w:t>
      </w:r>
      <w:r w:rsidR="007D5042" w:rsidRPr="005E2695">
        <w:rPr>
          <w:rFonts w:ascii="Times New Roman" w:hAnsi="Times New Roman" w:cs="Times New Roman"/>
        </w:rPr>
        <w:t>d national regulatory measures.  Failure to follow these rules on chemical handling will result in a multi-year suspension of your university.</w:t>
      </w:r>
      <w:r w:rsidR="009E2707" w:rsidRPr="005E2695">
        <w:rPr>
          <w:rFonts w:ascii="Times New Roman" w:hAnsi="Times New Roman" w:cs="Times New Roman"/>
        </w:rPr>
        <w:t xml:space="preserve"> Please minimize chemicals shipped to the competition site in order to reduce disposal costs.  </w:t>
      </w:r>
    </w:p>
    <w:p w14:paraId="2D4D8AAC" w14:textId="77777777" w:rsidR="00467250" w:rsidRDefault="00467250" w:rsidP="00467250">
      <w:pPr>
        <w:pStyle w:val="NormalWeb"/>
        <w:spacing w:before="0" w:beforeAutospacing="0" w:after="0" w:afterAutospacing="0"/>
        <w:ind w:left="792"/>
        <w:rPr>
          <w:rFonts w:ascii="Times New Roman" w:hAnsi="Times New Roman" w:cs="Times New Roman"/>
          <w:bCs/>
          <w:i/>
        </w:rPr>
      </w:pPr>
    </w:p>
    <w:p w14:paraId="44B53C65" w14:textId="77777777" w:rsidR="00467250" w:rsidRPr="00467250" w:rsidRDefault="009E2707" w:rsidP="005E2695">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bCs/>
        </w:rPr>
        <w:t>F</w:t>
      </w:r>
      <w:r w:rsidR="004F4871" w:rsidRPr="00467250">
        <w:rPr>
          <w:rFonts w:ascii="Times New Roman" w:hAnsi="Times New Roman" w:cs="Times New Roman"/>
          <w:b/>
          <w:bCs/>
        </w:rPr>
        <w:t>lames/</w:t>
      </w:r>
      <w:r w:rsidRPr="00467250">
        <w:rPr>
          <w:rFonts w:ascii="Times New Roman" w:hAnsi="Times New Roman" w:cs="Times New Roman"/>
          <w:b/>
          <w:bCs/>
        </w:rPr>
        <w:t>smoke</w:t>
      </w:r>
      <w:r w:rsidR="004F4871" w:rsidRPr="00467250">
        <w:rPr>
          <w:rFonts w:ascii="Times New Roman" w:hAnsi="Times New Roman" w:cs="Times New Roman"/>
          <w:b/>
          <w:bCs/>
        </w:rPr>
        <w:t>/noise</w:t>
      </w:r>
      <w:r w:rsidRPr="00467250">
        <w:rPr>
          <w:rFonts w:ascii="Times New Roman" w:hAnsi="Times New Roman" w:cs="Times New Roman"/>
          <w:b/>
          <w:bCs/>
        </w:rPr>
        <w:t>.</w:t>
      </w:r>
      <w:r w:rsidRPr="00467250">
        <w:rPr>
          <w:rFonts w:ascii="Times New Roman" w:hAnsi="Times New Roman" w:cs="Times New Roman"/>
          <w:b/>
        </w:rPr>
        <w:t xml:space="preserve"> </w:t>
      </w:r>
      <w:r w:rsidRPr="00467250">
        <w:rPr>
          <w:rFonts w:ascii="Times New Roman" w:hAnsi="Times New Roman" w:cs="Times New Roman"/>
        </w:rPr>
        <w:t>All cars are restricted from having any open flames or emitting any smoke. Cars shall not have internal flames. </w:t>
      </w:r>
    </w:p>
    <w:p w14:paraId="31078443" w14:textId="77777777" w:rsidR="00A752C3" w:rsidRPr="00A752C3" w:rsidRDefault="005E2695"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rPr>
        <w:t>I</w:t>
      </w:r>
      <w:r w:rsidRPr="005E2695">
        <w:rPr>
          <w:rFonts w:ascii="Times New Roman" w:hAnsi="Times New Roman" w:cs="Times New Roman"/>
          <w:b/>
        </w:rPr>
        <w:t>nternal combustion engine</w:t>
      </w:r>
      <w:r>
        <w:rPr>
          <w:rFonts w:ascii="Times New Roman" w:hAnsi="Times New Roman" w:cs="Times New Roman"/>
          <w:b/>
        </w:rPr>
        <w:t>s</w:t>
      </w:r>
      <w:r w:rsidRPr="005E2695">
        <w:rPr>
          <w:rFonts w:ascii="Times New Roman" w:hAnsi="Times New Roman" w:cs="Times New Roman"/>
          <w:b/>
        </w:rPr>
        <w:t xml:space="preserve"> (ICE)</w:t>
      </w:r>
      <w:r>
        <w:rPr>
          <w:rFonts w:ascii="Times New Roman" w:hAnsi="Times New Roman" w:cs="Times New Roman"/>
        </w:rPr>
        <w:t xml:space="preserve">.  </w:t>
      </w:r>
      <w:r w:rsidR="009E2707" w:rsidRPr="00467250">
        <w:rPr>
          <w:rFonts w:ascii="Times New Roman" w:hAnsi="Times New Roman" w:cs="Times New Roman"/>
        </w:rPr>
        <w:t>The only exception to this rule</w:t>
      </w:r>
      <w:r w:rsidR="005F6C1F" w:rsidRPr="00467250">
        <w:rPr>
          <w:rFonts w:ascii="Times New Roman" w:hAnsi="Times New Roman" w:cs="Times New Roman"/>
        </w:rPr>
        <w:t xml:space="preserve"> </w:t>
      </w:r>
      <w:r w:rsidR="009E2707" w:rsidRPr="00467250">
        <w:rPr>
          <w:rFonts w:ascii="Times New Roman" w:hAnsi="Times New Roman" w:cs="Times New Roman"/>
        </w:rPr>
        <w:t xml:space="preserve">is </w:t>
      </w:r>
      <w:r w:rsidR="00852569" w:rsidRPr="00467250">
        <w:rPr>
          <w:rFonts w:ascii="Times New Roman" w:hAnsi="Times New Roman" w:cs="Times New Roman"/>
        </w:rPr>
        <w:t xml:space="preserve">that </w:t>
      </w:r>
      <w:r w:rsidR="005F6C1F" w:rsidRPr="00467250">
        <w:rPr>
          <w:rFonts w:ascii="Times New Roman" w:hAnsi="Times New Roman" w:cs="Times New Roman"/>
        </w:rPr>
        <w:t xml:space="preserve">an internal flame is allowed in </w:t>
      </w:r>
      <w:r w:rsidR="009E2707" w:rsidRPr="00467250">
        <w:rPr>
          <w:rFonts w:ascii="Times New Roman" w:hAnsi="Times New Roman" w:cs="Times New Roman"/>
        </w:rPr>
        <w:t xml:space="preserve">a commercial internal combustion engine </w:t>
      </w:r>
      <w:r w:rsidR="00747133" w:rsidRPr="00467250">
        <w:rPr>
          <w:rFonts w:ascii="Times New Roman" w:hAnsi="Times New Roman" w:cs="Times New Roman"/>
        </w:rPr>
        <w:t xml:space="preserve">(ICE) </w:t>
      </w:r>
      <w:r w:rsidR="009E2707" w:rsidRPr="00467250">
        <w:rPr>
          <w:rFonts w:ascii="Times New Roman" w:hAnsi="Times New Roman" w:cs="Times New Roman"/>
        </w:rPr>
        <w:t>that uses an alternative fuel that is synthesized by students</w:t>
      </w:r>
      <w:r w:rsidR="008C4406" w:rsidRPr="00467250">
        <w:rPr>
          <w:rFonts w:ascii="Times New Roman" w:hAnsi="Times New Roman" w:cs="Times New Roman"/>
        </w:rPr>
        <w:t xml:space="preserve">.  </w:t>
      </w:r>
      <w:r w:rsidR="009E5625" w:rsidRPr="00467250">
        <w:rPr>
          <w:rFonts w:ascii="Times New Roman" w:hAnsi="Times New Roman" w:cs="Times New Roman"/>
        </w:rPr>
        <w:t xml:space="preserve">Cars with </w:t>
      </w:r>
      <w:r w:rsidR="00747133" w:rsidRPr="00467250">
        <w:rPr>
          <w:rFonts w:ascii="Times New Roman" w:hAnsi="Times New Roman" w:cs="Times New Roman"/>
        </w:rPr>
        <w:t>ICEs</w:t>
      </w:r>
      <w:r w:rsidR="009E5625" w:rsidRPr="00467250">
        <w:rPr>
          <w:rFonts w:ascii="Times New Roman" w:hAnsi="Times New Roman" w:cs="Times New Roman"/>
        </w:rPr>
        <w:t xml:space="preserve"> are </w:t>
      </w:r>
      <w:r w:rsidR="005F6C1F" w:rsidRPr="00467250">
        <w:rPr>
          <w:rFonts w:ascii="Times New Roman" w:hAnsi="Times New Roman" w:cs="Times New Roman"/>
        </w:rPr>
        <w:t xml:space="preserve">not allowed to </w:t>
      </w:r>
      <w:r w:rsidR="009E5625" w:rsidRPr="00467250">
        <w:rPr>
          <w:rFonts w:ascii="Times New Roman" w:hAnsi="Times New Roman" w:cs="Times New Roman"/>
        </w:rPr>
        <w:t xml:space="preserve">produce </w:t>
      </w:r>
      <w:r w:rsidR="005F6C1F" w:rsidRPr="00467250">
        <w:rPr>
          <w:rFonts w:ascii="Times New Roman" w:hAnsi="Times New Roman" w:cs="Times New Roman"/>
        </w:rPr>
        <w:t xml:space="preserve">smoke </w:t>
      </w:r>
      <w:r w:rsidR="00A752C3">
        <w:rPr>
          <w:rFonts w:ascii="Times New Roman" w:hAnsi="Times New Roman" w:cs="Times New Roman"/>
        </w:rPr>
        <w:t xml:space="preserve">during the attempt. </w:t>
      </w:r>
      <w:r w:rsidR="009E2707" w:rsidRPr="00467250">
        <w:rPr>
          <w:rFonts w:ascii="Times New Roman" w:hAnsi="Times New Roman" w:cs="Times New Roman"/>
        </w:rPr>
        <w:t xml:space="preserve">Succinct safety procedures for the maintenance and operation of this engine must be demonstrated by the team. </w:t>
      </w:r>
      <w:r w:rsidR="009E2707" w:rsidRPr="00A752C3">
        <w:rPr>
          <w:rFonts w:ascii="Times New Roman" w:hAnsi="Times New Roman" w:cs="Times New Roman"/>
        </w:rPr>
        <w:t xml:space="preserve">In addition, </w:t>
      </w:r>
      <w:r w:rsidR="009E5625" w:rsidRPr="00A752C3">
        <w:rPr>
          <w:rFonts w:ascii="Times New Roman" w:hAnsi="Times New Roman" w:cs="Times New Roman"/>
        </w:rPr>
        <w:t>cars with</w:t>
      </w:r>
      <w:r w:rsidR="009E2707" w:rsidRPr="00A752C3">
        <w:rPr>
          <w:rFonts w:ascii="Times New Roman" w:hAnsi="Times New Roman" w:cs="Times New Roman"/>
        </w:rPr>
        <w:t xml:space="preserve"> an </w:t>
      </w:r>
      <w:r w:rsidR="00747133" w:rsidRPr="00A752C3">
        <w:rPr>
          <w:rFonts w:ascii="Times New Roman" w:hAnsi="Times New Roman" w:cs="Times New Roman"/>
        </w:rPr>
        <w:t xml:space="preserve">ICE </w:t>
      </w:r>
      <w:r w:rsidR="009E2707" w:rsidRPr="00A752C3">
        <w:rPr>
          <w:rFonts w:ascii="Times New Roman" w:hAnsi="Times New Roman" w:cs="Times New Roman"/>
        </w:rPr>
        <w:t>must show a demonstrable and significant student design component.</w:t>
      </w:r>
      <w:r w:rsidR="005F6C1F" w:rsidRPr="00A752C3">
        <w:rPr>
          <w:rFonts w:ascii="Times New Roman" w:hAnsi="Times New Roman" w:cs="Times New Roman"/>
        </w:rPr>
        <w:t xml:space="preserve"> </w:t>
      </w:r>
    </w:p>
    <w:p w14:paraId="30903160" w14:textId="77777777" w:rsidR="00A752C3" w:rsidRPr="00A752C3" w:rsidRDefault="00A752C3"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rPr>
        <w:t>Noise</w:t>
      </w:r>
      <w:r w:rsidRPr="00A752C3">
        <w:rPr>
          <w:rFonts w:ascii="Times New Roman" w:hAnsi="Times New Roman" w:cs="Times New Roman"/>
        </w:rPr>
        <w:t>.</w:t>
      </w:r>
      <w:r>
        <w:rPr>
          <w:rFonts w:ascii="Times New Roman" w:hAnsi="Times New Roman" w:cs="Times New Roman"/>
        </w:rPr>
        <w:t xml:space="preserve">  N</w:t>
      </w:r>
      <w:r w:rsidR="005F6C1F" w:rsidRPr="00A752C3">
        <w:rPr>
          <w:rFonts w:ascii="Times New Roman" w:hAnsi="Times New Roman" w:cs="Times New Roman"/>
        </w:rPr>
        <w:t xml:space="preserve">oise </w:t>
      </w:r>
      <w:r w:rsidR="009E5625" w:rsidRPr="00A752C3">
        <w:rPr>
          <w:rFonts w:ascii="Times New Roman" w:hAnsi="Times New Roman" w:cs="Times New Roman"/>
        </w:rPr>
        <w:t xml:space="preserve">from </w:t>
      </w:r>
      <w:r w:rsidR="005F6C1F" w:rsidRPr="00A752C3">
        <w:rPr>
          <w:rFonts w:ascii="Times New Roman" w:hAnsi="Times New Roman" w:cs="Times New Roman"/>
        </w:rPr>
        <w:t xml:space="preserve">internal combustion engines must </w:t>
      </w:r>
      <w:r w:rsidR="009E5625" w:rsidRPr="00A752C3">
        <w:rPr>
          <w:rFonts w:ascii="Times New Roman" w:hAnsi="Times New Roman" w:cs="Times New Roman"/>
        </w:rPr>
        <w:t>not exceed</w:t>
      </w:r>
      <w:r w:rsidR="005F6C1F" w:rsidRPr="00A752C3">
        <w:rPr>
          <w:rFonts w:ascii="Times New Roman" w:hAnsi="Times New Roman" w:cs="Times New Roman"/>
        </w:rPr>
        <w:t xml:space="preserve"> 90 db</w:t>
      </w:r>
      <w:r w:rsidR="00A95E75" w:rsidRPr="00A752C3">
        <w:rPr>
          <w:rFonts w:ascii="Times New Roman" w:hAnsi="Times New Roman" w:cs="Times New Roman"/>
        </w:rPr>
        <w:t xml:space="preserve"> (as measured from a distance of 1 meter)</w:t>
      </w:r>
      <w:r w:rsidR="005F6C1F" w:rsidRPr="00A752C3">
        <w:rPr>
          <w:rFonts w:ascii="Times New Roman" w:hAnsi="Times New Roman" w:cs="Times New Roman"/>
        </w:rPr>
        <w:t xml:space="preserve">. </w:t>
      </w:r>
    </w:p>
    <w:p w14:paraId="6E0B3EF2" w14:textId="369D906A" w:rsidR="00A752C3" w:rsidRPr="0007384A" w:rsidRDefault="00A752C3" w:rsidP="00A752C3">
      <w:pPr>
        <w:pStyle w:val="NormalWeb"/>
        <w:numPr>
          <w:ilvl w:val="2"/>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Gas Discharge.</w:t>
      </w:r>
      <w:r>
        <w:rPr>
          <w:rFonts w:ascii="Times New Roman" w:hAnsi="Times New Roman" w:cs="Times New Roman"/>
          <w:bCs/>
        </w:rPr>
        <w:t xml:space="preserve">  </w:t>
      </w:r>
      <w:r w:rsidRPr="00467250">
        <w:rPr>
          <w:rFonts w:ascii="Times New Roman" w:hAnsi="Times New Roman" w:cs="Times New Roman"/>
          <w:bCs/>
        </w:rPr>
        <w:t xml:space="preserve">Gas discharge from an ICE shall be permitted when the exhaust has been properly filtered by a catalytic converter or other filter media to remove hazardous </w:t>
      </w:r>
      <w:r w:rsidR="00D81370">
        <w:rPr>
          <w:rFonts w:ascii="Times New Roman" w:hAnsi="Times New Roman" w:cs="Times New Roman"/>
          <w:bCs/>
        </w:rPr>
        <w:t xml:space="preserve">exhaust </w:t>
      </w:r>
      <w:r w:rsidRPr="00467250">
        <w:rPr>
          <w:rFonts w:ascii="Times New Roman" w:hAnsi="Times New Roman" w:cs="Times New Roman"/>
          <w:bCs/>
        </w:rPr>
        <w:t>materials with including soot, obnoxious odor, and smoke.</w:t>
      </w:r>
    </w:p>
    <w:p w14:paraId="55BA06F3" w14:textId="1F66F976" w:rsidR="00F4125D" w:rsidRPr="0007384A" w:rsidRDefault="00F4125D"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bCs/>
        </w:rPr>
        <w:lastRenderedPageBreak/>
        <w:t>Gas Discharge from a reaction:</w:t>
      </w:r>
      <w:r>
        <w:rPr>
          <w:rFonts w:ascii="Times New Roman" w:hAnsi="Times New Roman" w:cs="Times New Roman"/>
          <w:bCs/>
          <w:i/>
        </w:rPr>
        <w:t xml:space="preserve"> </w:t>
      </w:r>
      <w:r w:rsidRPr="0007384A">
        <w:rPr>
          <w:rFonts w:ascii="Times New Roman" w:hAnsi="Times New Roman" w:cs="Times New Roman"/>
          <w:bCs/>
        </w:rPr>
        <w:t>Any byproducts</w:t>
      </w:r>
      <w:r>
        <w:rPr>
          <w:rFonts w:ascii="Times New Roman" w:hAnsi="Times New Roman" w:cs="Times New Roman"/>
          <w:bCs/>
        </w:rPr>
        <w:t xml:space="preserve"> with an NFPA rating of 3 or greater must be scrubbed or removed prior to discharge.</w:t>
      </w:r>
    </w:p>
    <w:p w14:paraId="237261FE" w14:textId="77777777" w:rsidR="00A752C3" w:rsidRDefault="00A752C3" w:rsidP="00A752C3">
      <w:pPr>
        <w:pStyle w:val="NormalWeb"/>
        <w:spacing w:before="0" w:beforeAutospacing="0" w:after="0" w:afterAutospacing="0"/>
        <w:ind w:left="1224"/>
        <w:rPr>
          <w:rFonts w:ascii="Times New Roman" w:hAnsi="Times New Roman" w:cs="Times New Roman"/>
          <w:bCs/>
          <w:i/>
        </w:rPr>
      </w:pPr>
    </w:p>
    <w:p w14:paraId="57C0779D" w14:textId="04FB0956" w:rsidR="00467250" w:rsidRPr="00A752C3" w:rsidRDefault="009E2707" w:rsidP="00A752C3">
      <w:pPr>
        <w:pStyle w:val="NormalWeb"/>
        <w:numPr>
          <w:ilvl w:val="0"/>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Liquid</w:t>
      </w:r>
      <w:r w:rsidR="004F4871" w:rsidRPr="00A752C3">
        <w:rPr>
          <w:rFonts w:ascii="Times New Roman" w:hAnsi="Times New Roman" w:cs="Times New Roman"/>
          <w:b/>
          <w:bCs/>
        </w:rPr>
        <w:t>/Vapor/Odor</w:t>
      </w:r>
      <w:r w:rsidRPr="00A752C3">
        <w:rPr>
          <w:rFonts w:ascii="Times New Roman" w:hAnsi="Times New Roman" w:cs="Times New Roman"/>
          <w:b/>
          <w:bCs/>
        </w:rPr>
        <w:t xml:space="preserve"> Discharge.</w:t>
      </w:r>
      <w:r w:rsidRPr="00A752C3">
        <w:rPr>
          <w:rFonts w:ascii="Times New Roman" w:hAnsi="Times New Roman" w:cs="Times New Roman"/>
          <w:bCs/>
        </w:rPr>
        <w:t xml:space="preserve"> </w:t>
      </w:r>
      <w:r w:rsidR="007F26F6" w:rsidRPr="00A752C3">
        <w:rPr>
          <w:rFonts w:ascii="Times New Roman" w:hAnsi="Times New Roman" w:cs="Times New Roman"/>
          <w:bCs/>
        </w:rPr>
        <w:t>No liquid discharge</w:t>
      </w:r>
      <w:r w:rsidR="009E5625" w:rsidRPr="00A752C3">
        <w:rPr>
          <w:rFonts w:ascii="Times New Roman" w:hAnsi="Times New Roman" w:cs="Times New Roman"/>
          <w:bCs/>
        </w:rPr>
        <w:t>, including water,</w:t>
      </w:r>
      <w:r w:rsidR="007F26F6" w:rsidRPr="00A752C3">
        <w:rPr>
          <w:rFonts w:ascii="Times New Roman" w:hAnsi="Times New Roman" w:cs="Times New Roman"/>
          <w:bCs/>
        </w:rPr>
        <w:t xml:space="preserve"> is allowed. No obnoxious odor discharge is allowed. </w:t>
      </w:r>
      <w:r w:rsidR="00A752C3">
        <w:rPr>
          <w:rFonts w:ascii="Times New Roman" w:hAnsi="Times New Roman" w:cs="Times New Roman"/>
          <w:bCs/>
        </w:rPr>
        <w:t>A</w:t>
      </w:r>
      <w:r w:rsidR="004F4871" w:rsidRPr="00A752C3">
        <w:rPr>
          <w:rFonts w:ascii="Times New Roman" w:hAnsi="Times New Roman" w:cs="Times New Roman"/>
          <w:bCs/>
        </w:rPr>
        <w:t>ll liquid</w:t>
      </w:r>
      <w:r w:rsidR="007F26F6" w:rsidRPr="00A752C3">
        <w:rPr>
          <w:rFonts w:ascii="Times New Roman" w:hAnsi="Times New Roman" w:cs="Times New Roman"/>
          <w:bCs/>
        </w:rPr>
        <w:t xml:space="preserve"> products of reaction should be properly collected and contained within the vehicle, and properly disposed of (example, use of a scrubber</w:t>
      </w:r>
      <w:r w:rsidR="008917F0" w:rsidRPr="00A752C3">
        <w:rPr>
          <w:rFonts w:ascii="Times New Roman" w:hAnsi="Times New Roman" w:cs="Times New Roman"/>
          <w:bCs/>
        </w:rPr>
        <w:t>/</w:t>
      </w:r>
      <w:r w:rsidR="004F4871" w:rsidRPr="00A752C3">
        <w:rPr>
          <w:rFonts w:ascii="Times New Roman" w:hAnsi="Times New Roman" w:cs="Times New Roman"/>
          <w:bCs/>
        </w:rPr>
        <w:t xml:space="preserve"> </w:t>
      </w:r>
      <w:r w:rsidR="008917F0" w:rsidRPr="00A752C3">
        <w:rPr>
          <w:rFonts w:ascii="Times New Roman" w:hAnsi="Times New Roman" w:cs="Times New Roman"/>
          <w:bCs/>
        </w:rPr>
        <w:t>holding tank</w:t>
      </w:r>
      <w:r w:rsidR="007F26F6" w:rsidRPr="00A752C3">
        <w:rPr>
          <w:rFonts w:ascii="Times New Roman" w:hAnsi="Times New Roman" w:cs="Times New Roman"/>
          <w:bCs/>
        </w:rPr>
        <w:t xml:space="preserve">). </w:t>
      </w:r>
      <w:r w:rsidR="004F4871" w:rsidRPr="00A752C3">
        <w:rPr>
          <w:rFonts w:ascii="Times New Roman" w:hAnsi="Times New Roman" w:cs="Times New Roman"/>
          <w:bCs/>
        </w:rPr>
        <w:t>D</w:t>
      </w:r>
      <w:r w:rsidRPr="00A752C3">
        <w:rPr>
          <w:rFonts w:ascii="Times New Roman" w:hAnsi="Times New Roman" w:cs="Times New Roman"/>
          <w:bCs/>
        </w:rPr>
        <w:t xml:space="preserve">ischarge </w:t>
      </w:r>
      <w:r w:rsidR="004F4871" w:rsidRPr="00A752C3">
        <w:rPr>
          <w:rFonts w:ascii="Times New Roman" w:hAnsi="Times New Roman" w:cs="Times New Roman"/>
          <w:bCs/>
        </w:rPr>
        <w:t xml:space="preserve">should only occur </w:t>
      </w:r>
      <w:r w:rsidRPr="00A752C3">
        <w:rPr>
          <w:rFonts w:ascii="Times New Roman" w:hAnsi="Times New Roman" w:cs="Times New Roman"/>
          <w:bCs/>
        </w:rPr>
        <w:t>during emergency relief situations to protect the equip</w:t>
      </w:r>
      <w:r w:rsidR="007F26F6" w:rsidRPr="00A752C3">
        <w:rPr>
          <w:rFonts w:ascii="Times New Roman" w:hAnsi="Times New Roman" w:cs="Times New Roman"/>
          <w:bCs/>
        </w:rPr>
        <w:t xml:space="preserve">ment from rupture </w:t>
      </w:r>
      <w:r w:rsidR="009E5625" w:rsidRPr="00A752C3">
        <w:rPr>
          <w:rFonts w:ascii="Times New Roman" w:hAnsi="Times New Roman" w:cs="Times New Roman"/>
          <w:bCs/>
        </w:rPr>
        <w:t>and</w:t>
      </w:r>
      <w:r w:rsidR="007F26F6" w:rsidRPr="00A752C3">
        <w:rPr>
          <w:rFonts w:ascii="Times New Roman" w:hAnsi="Times New Roman" w:cs="Times New Roman"/>
          <w:bCs/>
        </w:rPr>
        <w:t>/</w:t>
      </w:r>
      <w:r w:rsidR="009E5625" w:rsidRPr="00A752C3">
        <w:rPr>
          <w:rFonts w:ascii="Times New Roman" w:hAnsi="Times New Roman" w:cs="Times New Roman"/>
          <w:bCs/>
        </w:rPr>
        <w:t>or</w:t>
      </w:r>
      <w:r w:rsidR="007F26F6" w:rsidRPr="00A752C3">
        <w:rPr>
          <w:rFonts w:ascii="Times New Roman" w:hAnsi="Times New Roman" w:cs="Times New Roman"/>
          <w:bCs/>
        </w:rPr>
        <w:t xml:space="preserve"> explosion. </w:t>
      </w:r>
    </w:p>
    <w:p w14:paraId="0F1AE225" w14:textId="49B05001" w:rsidR="004A441C" w:rsidRPr="004A441C" w:rsidRDefault="00A752C3">
      <w:pPr>
        <w:pStyle w:val="NormalWeb"/>
        <w:numPr>
          <w:ilvl w:val="2"/>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color w:val="000000"/>
          <w:shd w:val="clear" w:color="auto" w:fill="FFFFFF"/>
        </w:rPr>
        <w:t>Hydrogen Discharge</w:t>
      </w:r>
      <w:r>
        <w:rPr>
          <w:rFonts w:ascii="Times New Roman" w:hAnsi="Times New Roman" w:cs="Times New Roman"/>
          <w:color w:val="000000"/>
          <w:shd w:val="clear" w:color="auto" w:fill="FFFFFF"/>
        </w:rPr>
        <w:t>.</w:t>
      </w:r>
      <w:r w:rsidRPr="00467250">
        <w:rPr>
          <w:rFonts w:ascii="Times New Roman" w:hAnsi="Times New Roman" w:cs="Times New Roman"/>
          <w:color w:val="000000"/>
          <w:shd w:val="clear" w:color="auto" w:fill="FFFFFF"/>
        </w:rPr>
        <w:t xml:space="preserve"> </w:t>
      </w:r>
      <w:r w:rsidR="007825A8" w:rsidRPr="00467250">
        <w:rPr>
          <w:rFonts w:ascii="Times New Roman" w:hAnsi="Times New Roman" w:cs="Times New Roman"/>
          <w:color w:val="000000"/>
          <w:shd w:val="clear" w:color="auto" w:fill="FFFFFF"/>
        </w:rPr>
        <w:t>An exception to the 'no gas discharge' rule</w:t>
      </w:r>
      <w:r w:rsidR="009E5625" w:rsidRPr="00467250">
        <w:rPr>
          <w:rFonts w:ascii="Times New Roman" w:hAnsi="Times New Roman" w:cs="Times New Roman"/>
          <w:color w:val="000000"/>
          <w:shd w:val="clear" w:color="auto" w:fill="FFFFFF"/>
        </w:rPr>
        <w:t xml:space="preserve"> is that</w:t>
      </w:r>
      <w:r w:rsidR="007825A8" w:rsidRPr="00467250">
        <w:rPr>
          <w:rFonts w:ascii="Times New Roman" w:hAnsi="Times New Roman" w:cs="Times New Roman"/>
          <w:color w:val="000000"/>
          <w:shd w:val="clear" w:color="auto" w:fill="FFFFFF"/>
        </w:rPr>
        <w:t xml:space="preserve"> a small amount of hydrogen discharge is allowed. A 'small amount' is considered a gas discharge below the LFL</w:t>
      </w:r>
      <w:r w:rsidR="00B154B1" w:rsidRPr="00467250">
        <w:rPr>
          <w:rFonts w:ascii="Times New Roman" w:hAnsi="Times New Roman" w:cs="Times New Roman"/>
          <w:color w:val="000000"/>
          <w:shd w:val="clear" w:color="auto" w:fill="FFFFFF"/>
        </w:rPr>
        <w:t>/LEL</w:t>
      </w:r>
      <w:r w:rsidR="007825A8" w:rsidRPr="00467250">
        <w:rPr>
          <w:rFonts w:ascii="Times New Roman" w:hAnsi="Times New Roman" w:cs="Times New Roman"/>
          <w:color w:val="000000"/>
          <w:shd w:val="clear" w:color="auto" w:fill="FFFFFF"/>
        </w:rPr>
        <w:t xml:space="preserve"> of hydrogen for the given volume of the reactor, chamber or fuel cell in which hydrogen is stored.</w:t>
      </w:r>
      <w:r w:rsidR="00B154B1" w:rsidRPr="00467250">
        <w:rPr>
          <w:rFonts w:ascii="Times New Roman" w:hAnsi="Times New Roman" w:cs="Times New Roman"/>
          <w:color w:val="000000"/>
          <w:shd w:val="clear" w:color="auto" w:fill="FFFFFF"/>
        </w:rPr>
        <w:t xml:space="preserve"> Students should </w:t>
      </w:r>
      <w:r w:rsidR="009E5625" w:rsidRPr="00467250">
        <w:rPr>
          <w:rFonts w:ascii="Times New Roman" w:hAnsi="Times New Roman" w:cs="Times New Roman"/>
          <w:color w:val="000000"/>
          <w:shd w:val="clear" w:color="auto" w:fill="FFFFFF"/>
        </w:rPr>
        <w:t xml:space="preserve">provide </w:t>
      </w:r>
      <w:r w:rsidR="00B154B1" w:rsidRPr="00467250">
        <w:rPr>
          <w:rFonts w:ascii="Times New Roman" w:hAnsi="Times New Roman" w:cs="Times New Roman"/>
          <w:color w:val="000000"/>
          <w:shd w:val="clear" w:color="auto" w:fill="FFFFFF"/>
        </w:rPr>
        <w:t xml:space="preserve">calculations </w:t>
      </w:r>
      <w:r w:rsidR="009E5625" w:rsidRPr="00467250">
        <w:rPr>
          <w:rFonts w:ascii="Times New Roman" w:hAnsi="Times New Roman" w:cs="Times New Roman"/>
          <w:color w:val="000000"/>
          <w:shd w:val="clear" w:color="auto" w:fill="FFFFFF"/>
        </w:rPr>
        <w:t>in the</w:t>
      </w:r>
      <w:r w:rsidR="00B154B1" w:rsidRPr="00467250">
        <w:rPr>
          <w:rFonts w:ascii="Times New Roman" w:hAnsi="Times New Roman" w:cs="Times New Roman"/>
          <w:color w:val="000000"/>
          <w:shd w:val="clear" w:color="auto" w:fill="FFFFFF"/>
        </w:rPr>
        <w:t xml:space="preserve"> EDP to prove to the reviewer that any discharged hydrogen is well below the LFL/LEL.</w:t>
      </w:r>
      <w:r w:rsidR="004A441C" w:rsidRPr="004A441C">
        <w:rPr>
          <w:rFonts w:ascii="Times New Roman" w:hAnsi="Times New Roman" w:cs="Times New Roman"/>
          <w:bCs/>
          <w:i/>
        </w:rPr>
        <w:t xml:space="preserve">  </w:t>
      </w:r>
    </w:p>
    <w:p w14:paraId="248C4A68" w14:textId="6FC6B71A" w:rsidR="00A752C3" w:rsidRDefault="00A752C3"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color w:val="000000"/>
          <w:shd w:val="clear" w:color="auto" w:fill="FFFFFF"/>
        </w:rPr>
        <w:t>Release of Pressurized Gas</w:t>
      </w:r>
      <w:r w:rsidRPr="00A752C3">
        <w:rPr>
          <w:rFonts w:ascii="Times New Roman" w:hAnsi="Times New Roman" w:cs="Times New Roman"/>
          <w:bCs/>
        </w:rPr>
        <w:t>.</w:t>
      </w:r>
      <w:r>
        <w:rPr>
          <w:rFonts w:ascii="Times New Roman" w:hAnsi="Times New Roman" w:cs="Times New Roman"/>
          <w:bCs/>
        </w:rPr>
        <w:t xml:space="preserve">  </w:t>
      </w:r>
      <w:r w:rsidR="004F4871" w:rsidRPr="00A752C3">
        <w:rPr>
          <w:rFonts w:ascii="Times New Roman" w:hAnsi="Times New Roman" w:cs="Times New Roman"/>
          <w:bCs/>
        </w:rPr>
        <w:t>Although pressure relief devices are required as a means of protection, the release of pressurized gas</w:t>
      </w:r>
      <w:r>
        <w:rPr>
          <w:rFonts w:ascii="Times New Roman" w:hAnsi="Times New Roman" w:cs="Times New Roman"/>
          <w:bCs/>
        </w:rPr>
        <w:t xml:space="preserve"> during the competition</w:t>
      </w:r>
      <w:r w:rsidR="004F4871" w:rsidRPr="00A752C3">
        <w:rPr>
          <w:rFonts w:ascii="Times New Roman" w:hAnsi="Times New Roman" w:cs="Times New Roman"/>
          <w:bCs/>
        </w:rPr>
        <w:t xml:space="preserve"> (greater than </w:t>
      </w:r>
      <w:r w:rsidR="0047018A">
        <w:rPr>
          <w:rFonts w:ascii="Times New Roman" w:hAnsi="Times New Roman" w:cs="Times New Roman"/>
          <w:bCs/>
        </w:rPr>
        <w:t>5</w:t>
      </w:r>
      <w:r w:rsidR="0047018A" w:rsidRPr="00A752C3">
        <w:rPr>
          <w:rFonts w:ascii="Times New Roman" w:hAnsi="Times New Roman" w:cs="Times New Roman"/>
          <w:bCs/>
        </w:rPr>
        <w:t xml:space="preserve"> </w:t>
      </w:r>
      <w:r w:rsidR="004F4871" w:rsidRPr="00A752C3">
        <w:rPr>
          <w:rFonts w:ascii="Times New Roman" w:hAnsi="Times New Roman" w:cs="Times New Roman"/>
          <w:bCs/>
        </w:rPr>
        <w:t>psig</w:t>
      </w:r>
      <w:r w:rsidR="00C75141">
        <w:rPr>
          <w:rFonts w:ascii="Times New Roman" w:hAnsi="Times New Roman" w:cs="Times New Roman"/>
          <w:bCs/>
        </w:rPr>
        <w:t xml:space="preserve"> [0.345 barg]</w:t>
      </w:r>
      <w:r w:rsidR="004F4871" w:rsidRPr="00A752C3">
        <w:rPr>
          <w:rFonts w:ascii="Times New Roman" w:hAnsi="Times New Roman" w:cs="Times New Roman"/>
          <w:bCs/>
        </w:rPr>
        <w:t xml:space="preserve">) is not allowed. </w:t>
      </w:r>
      <w:r w:rsidR="008917F0" w:rsidRPr="00A752C3">
        <w:rPr>
          <w:rFonts w:ascii="Times New Roman" w:hAnsi="Times New Roman" w:cs="Times New Roman"/>
          <w:bCs/>
        </w:rPr>
        <w:t xml:space="preserve">If a PRV functions during </w:t>
      </w:r>
      <w:r>
        <w:rPr>
          <w:rFonts w:ascii="Times New Roman" w:hAnsi="Times New Roman" w:cs="Times New Roman"/>
          <w:bCs/>
        </w:rPr>
        <w:t>the attempt</w:t>
      </w:r>
      <w:r w:rsidR="008917F0" w:rsidRPr="00A752C3">
        <w:rPr>
          <w:rFonts w:ascii="Times New Roman" w:hAnsi="Times New Roman" w:cs="Times New Roman"/>
          <w:bCs/>
        </w:rPr>
        <w:t xml:space="preserve"> for any reason that </w:t>
      </w:r>
      <w:r>
        <w:rPr>
          <w:rFonts w:ascii="Times New Roman" w:hAnsi="Times New Roman" w:cs="Times New Roman"/>
          <w:bCs/>
        </w:rPr>
        <w:t>attempt</w:t>
      </w:r>
      <w:r w:rsidR="008917F0" w:rsidRPr="00A752C3">
        <w:rPr>
          <w:rFonts w:ascii="Times New Roman" w:hAnsi="Times New Roman" w:cs="Times New Roman"/>
          <w:bCs/>
        </w:rPr>
        <w:t xml:space="preserve"> will be disqualified. </w:t>
      </w:r>
    </w:p>
    <w:p w14:paraId="0CAD3188" w14:textId="28F1ACD9" w:rsidR="004A441C" w:rsidRPr="0007384A" w:rsidRDefault="00A752C3" w:rsidP="00A752C3">
      <w:pPr>
        <w:pStyle w:val="NormalWeb"/>
        <w:numPr>
          <w:ilvl w:val="2"/>
          <w:numId w:val="18"/>
        </w:numPr>
        <w:spacing w:before="0" w:beforeAutospacing="0" w:after="0" w:afterAutospacing="0"/>
        <w:rPr>
          <w:rFonts w:ascii="Times New Roman" w:hAnsi="Times New Roman" w:cs="Times New Roman"/>
          <w:bCs/>
          <w:i/>
        </w:rPr>
      </w:pPr>
      <w:r>
        <w:rPr>
          <w:rFonts w:ascii="Times New Roman" w:hAnsi="Times New Roman" w:cs="Times New Roman"/>
          <w:b/>
          <w:color w:val="000000"/>
          <w:shd w:val="clear" w:color="auto" w:fill="FFFFFF"/>
        </w:rPr>
        <w:t xml:space="preserve">Gas Discharge </w:t>
      </w:r>
      <w:r w:rsidR="004F4871" w:rsidRPr="00A752C3">
        <w:rPr>
          <w:rFonts w:ascii="Times New Roman" w:hAnsi="Times New Roman" w:cs="Times New Roman"/>
          <w:bCs/>
        </w:rPr>
        <w:t>Unpressurized, u</w:t>
      </w:r>
      <w:r w:rsidR="001A2959" w:rsidRPr="00A752C3">
        <w:rPr>
          <w:rFonts w:ascii="Times New Roman" w:hAnsi="Times New Roman" w:cs="Times New Roman"/>
          <w:bCs/>
        </w:rPr>
        <w:t xml:space="preserve">ntreated gas discharge as a reaction byproduct is allowed without filtration for gases containing an NFPA rating of </w:t>
      </w:r>
      <w:r w:rsidR="004A441C">
        <w:rPr>
          <w:rFonts w:ascii="Times New Roman" w:hAnsi="Times New Roman" w:cs="Times New Roman"/>
          <w:bCs/>
        </w:rPr>
        <w:t>less than 3</w:t>
      </w:r>
      <w:r>
        <w:rPr>
          <w:rFonts w:ascii="Times New Roman" w:hAnsi="Times New Roman" w:cs="Times New Roman"/>
          <w:bCs/>
        </w:rPr>
        <w:t xml:space="preserve">.  </w:t>
      </w:r>
      <w:r w:rsidR="001A2959" w:rsidRPr="00A752C3">
        <w:rPr>
          <w:rFonts w:ascii="Times New Roman" w:hAnsi="Times New Roman" w:cs="Times New Roman"/>
          <w:bCs/>
        </w:rPr>
        <w:t xml:space="preserve"> (example - water vapor,</w:t>
      </w:r>
      <w:r w:rsidR="00987865">
        <w:rPr>
          <w:rFonts w:ascii="Times New Roman" w:hAnsi="Times New Roman" w:cs="Times New Roman"/>
          <w:bCs/>
        </w:rPr>
        <w:t xml:space="preserve"> or</w:t>
      </w:r>
      <w:r w:rsidR="001A2959" w:rsidRPr="00A752C3">
        <w:rPr>
          <w:rFonts w:ascii="Times New Roman" w:hAnsi="Times New Roman" w:cs="Times New Roman"/>
          <w:bCs/>
        </w:rPr>
        <w:t xml:space="preserve"> CO</w:t>
      </w:r>
      <w:r w:rsidR="001A2959" w:rsidRPr="00A752C3">
        <w:rPr>
          <w:rFonts w:ascii="Times New Roman" w:hAnsi="Times New Roman" w:cs="Times New Roman"/>
          <w:bCs/>
          <w:vertAlign w:val="subscript"/>
        </w:rPr>
        <w:t>2</w:t>
      </w:r>
      <w:r w:rsidR="001A2959" w:rsidRPr="00A752C3">
        <w:rPr>
          <w:rFonts w:ascii="Times New Roman" w:hAnsi="Times New Roman" w:cs="Times New Roman"/>
          <w:bCs/>
        </w:rPr>
        <w:t xml:space="preserve"> are </w:t>
      </w:r>
      <w:r w:rsidR="00747133" w:rsidRPr="00A752C3">
        <w:rPr>
          <w:rFonts w:ascii="Times New Roman" w:hAnsi="Times New Roman" w:cs="Times New Roman"/>
          <w:bCs/>
        </w:rPr>
        <w:t>OK</w:t>
      </w:r>
      <w:r w:rsidR="001A2959" w:rsidRPr="00A752C3">
        <w:rPr>
          <w:rFonts w:ascii="Times New Roman" w:hAnsi="Times New Roman" w:cs="Times New Roman"/>
          <w:bCs/>
        </w:rPr>
        <w:t>, H</w:t>
      </w:r>
      <w:r w:rsidR="001A2959" w:rsidRPr="00A752C3">
        <w:rPr>
          <w:rFonts w:ascii="Times New Roman" w:hAnsi="Times New Roman" w:cs="Times New Roman"/>
          <w:bCs/>
          <w:vertAlign w:val="subscript"/>
        </w:rPr>
        <w:t>2</w:t>
      </w:r>
      <w:r w:rsidR="001A2959" w:rsidRPr="00A752C3">
        <w:rPr>
          <w:rFonts w:ascii="Times New Roman" w:hAnsi="Times New Roman" w:cs="Times New Roman"/>
          <w:bCs/>
        </w:rPr>
        <w:t xml:space="preserve">S is not </w:t>
      </w:r>
      <w:r w:rsidR="00747133" w:rsidRPr="00A752C3">
        <w:rPr>
          <w:rFonts w:ascii="Times New Roman" w:hAnsi="Times New Roman" w:cs="Times New Roman"/>
          <w:bCs/>
        </w:rPr>
        <w:t>OK</w:t>
      </w:r>
      <w:r>
        <w:rPr>
          <w:rFonts w:ascii="Times New Roman" w:hAnsi="Times New Roman" w:cs="Times New Roman"/>
          <w:bCs/>
        </w:rPr>
        <w:t xml:space="preserve">).  </w:t>
      </w:r>
      <w:r w:rsidR="004F4871" w:rsidRPr="00A752C3">
        <w:rPr>
          <w:rFonts w:ascii="Times New Roman" w:hAnsi="Times New Roman" w:cs="Times New Roman"/>
          <w:bCs/>
        </w:rPr>
        <w:t>The onsite safety personnel may disqualify an</w:t>
      </w:r>
      <w:r w:rsidR="00B2052D" w:rsidRPr="00A752C3">
        <w:rPr>
          <w:rFonts w:ascii="Times New Roman" w:hAnsi="Times New Roman" w:cs="Times New Roman"/>
          <w:bCs/>
        </w:rPr>
        <w:t>y</w:t>
      </w:r>
      <w:r w:rsidR="004F4871" w:rsidRPr="00A752C3">
        <w:rPr>
          <w:rFonts w:ascii="Times New Roman" w:hAnsi="Times New Roman" w:cs="Times New Roman"/>
          <w:bCs/>
        </w:rPr>
        <w:t xml:space="preserve"> entry</w:t>
      </w:r>
      <w:r w:rsidR="00B2052D" w:rsidRPr="00A752C3">
        <w:rPr>
          <w:rFonts w:ascii="Times New Roman" w:hAnsi="Times New Roman" w:cs="Times New Roman"/>
          <w:bCs/>
        </w:rPr>
        <w:t xml:space="preserve"> where </w:t>
      </w:r>
      <w:r w:rsidR="004F4871" w:rsidRPr="00A752C3">
        <w:rPr>
          <w:rFonts w:ascii="Times New Roman" w:hAnsi="Times New Roman" w:cs="Times New Roman"/>
          <w:bCs/>
        </w:rPr>
        <w:t>the gas discharged by a vehicle is deemed improper.</w:t>
      </w:r>
      <w:r w:rsidR="00B2052D" w:rsidRPr="00A752C3">
        <w:rPr>
          <w:rFonts w:ascii="Times New Roman" w:hAnsi="Times New Roman" w:cs="Times New Roman"/>
          <w:bCs/>
        </w:rPr>
        <w:t xml:space="preserve"> Disqualification due to excessive gas production is at the discretion of the observing safety committee, and th</w:t>
      </w:r>
      <w:r w:rsidR="00747133" w:rsidRPr="00A752C3">
        <w:rPr>
          <w:rFonts w:ascii="Times New Roman" w:hAnsi="Times New Roman" w:cs="Times New Roman"/>
          <w:bCs/>
        </w:rPr>
        <w:t>e</w:t>
      </w:r>
      <w:r w:rsidR="00B2052D" w:rsidRPr="00A752C3">
        <w:rPr>
          <w:rFonts w:ascii="Times New Roman" w:hAnsi="Times New Roman" w:cs="Times New Roman"/>
          <w:bCs/>
        </w:rPr>
        <w:t xml:space="preserve"> ruling </w:t>
      </w:r>
      <w:r w:rsidR="00747133" w:rsidRPr="00A752C3">
        <w:rPr>
          <w:rFonts w:ascii="Times New Roman" w:hAnsi="Times New Roman" w:cs="Times New Roman"/>
          <w:bCs/>
        </w:rPr>
        <w:t xml:space="preserve">is final and </w:t>
      </w:r>
      <w:r w:rsidR="00B2052D" w:rsidRPr="00A752C3">
        <w:rPr>
          <w:rFonts w:ascii="Times New Roman" w:hAnsi="Times New Roman" w:cs="Times New Roman"/>
          <w:bCs/>
        </w:rPr>
        <w:t>cannot be challenged</w:t>
      </w:r>
    </w:p>
    <w:p w14:paraId="5A67E366" w14:textId="77777777" w:rsidR="004A441C" w:rsidRPr="0007384A" w:rsidRDefault="004A441C" w:rsidP="0007384A">
      <w:pPr>
        <w:pStyle w:val="NormalWeb"/>
        <w:spacing w:before="0" w:beforeAutospacing="0" w:after="0" w:afterAutospacing="0"/>
        <w:ind w:left="1224"/>
        <w:rPr>
          <w:rFonts w:ascii="Times New Roman" w:hAnsi="Times New Roman" w:cs="Times New Roman"/>
          <w:bCs/>
          <w:i/>
        </w:rPr>
      </w:pPr>
    </w:p>
    <w:p w14:paraId="022C1F0F" w14:textId="259568E3" w:rsidR="0068003D" w:rsidRPr="0007384A" w:rsidRDefault="004A441C" w:rsidP="0007384A">
      <w:pPr>
        <w:pStyle w:val="NormalWeb"/>
        <w:numPr>
          <w:ilvl w:val="0"/>
          <w:numId w:val="18"/>
        </w:numPr>
        <w:spacing w:before="0" w:beforeAutospacing="0" w:after="0" w:afterAutospacing="0"/>
        <w:rPr>
          <w:rFonts w:ascii="Times New Roman" w:hAnsi="Times New Roman" w:cs="Times New Roman"/>
          <w:bCs/>
          <w:i/>
        </w:rPr>
      </w:pPr>
      <w:r>
        <w:rPr>
          <w:rFonts w:ascii="Times New Roman" w:hAnsi="Times New Roman" w:cs="Times New Roman"/>
          <w:b/>
          <w:color w:val="000000"/>
          <w:shd w:val="clear" w:color="auto" w:fill="FFFFFF"/>
        </w:rPr>
        <w:t xml:space="preserve">Reactive Materials. </w:t>
      </w:r>
      <w:r>
        <w:rPr>
          <w:rFonts w:ascii="Times New Roman" w:hAnsi="Times New Roman" w:cs="Times New Roman"/>
          <w:color w:val="000000"/>
          <w:shd w:val="clear" w:color="auto" w:fill="FFFFFF"/>
        </w:rPr>
        <w:t xml:space="preserve">Teams using any chemicals with potential air/oxygen reactivity </w:t>
      </w:r>
      <w:r w:rsidRPr="0007384A">
        <w:rPr>
          <w:rFonts w:ascii="Times New Roman" w:hAnsi="Times New Roman" w:cs="Times New Roman"/>
          <w:b/>
          <w:color w:val="000000"/>
          <w:shd w:val="clear" w:color="auto" w:fill="FFFFFF"/>
        </w:rPr>
        <w:t xml:space="preserve">MUST </w:t>
      </w:r>
      <w:r>
        <w:rPr>
          <w:rFonts w:ascii="Times New Roman" w:hAnsi="Times New Roman" w:cs="Times New Roman"/>
          <w:color w:val="000000"/>
          <w:shd w:val="clear" w:color="auto" w:fill="FFFFFF"/>
        </w:rPr>
        <w:t xml:space="preserve">purge the system with an </w:t>
      </w:r>
      <w:r w:rsidR="00C75141">
        <w:rPr>
          <w:rFonts w:ascii="Times New Roman" w:hAnsi="Times New Roman" w:cs="Times New Roman"/>
          <w:color w:val="000000"/>
          <w:shd w:val="clear" w:color="auto" w:fill="FFFFFF"/>
        </w:rPr>
        <w:t xml:space="preserve">appropriate </w:t>
      </w:r>
      <w:r>
        <w:rPr>
          <w:rFonts w:ascii="Times New Roman" w:hAnsi="Times New Roman" w:cs="Times New Roman"/>
          <w:color w:val="000000"/>
          <w:shd w:val="clear" w:color="auto" w:fill="FFFFFF"/>
        </w:rPr>
        <w:t>inert gas.</w:t>
      </w:r>
    </w:p>
    <w:p w14:paraId="19C3007C" w14:textId="77777777" w:rsidR="0068003D" w:rsidRPr="0068003D" w:rsidRDefault="0068003D" w:rsidP="0007384A">
      <w:pPr>
        <w:pStyle w:val="NormalWeb"/>
        <w:spacing w:before="0" w:beforeAutospacing="0" w:after="0" w:afterAutospacing="0"/>
        <w:ind w:left="360"/>
        <w:rPr>
          <w:rFonts w:ascii="Times New Roman" w:hAnsi="Times New Roman" w:cs="Times New Roman"/>
          <w:bCs/>
          <w:i/>
        </w:rPr>
      </w:pPr>
    </w:p>
    <w:p w14:paraId="66DF93B8" w14:textId="25B390D0" w:rsidR="00A752C3" w:rsidRPr="00A752C3" w:rsidRDefault="009E2707">
      <w:pPr>
        <w:pStyle w:val="NormalWeb"/>
        <w:numPr>
          <w:ilvl w:val="0"/>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 xml:space="preserve">Open and/or Improperly Secured Containers. </w:t>
      </w:r>
      <w:r w:rsidRPr="00A752C3">
        <w:rPr>
          <w:rFonts w:ascii="Times New Roman" w:hAnsi="Times New Roman" w:cs="Times New Roman"/>
          <w:bCs/>
        </w:rPr>
        <w:t xml:space="preserve">All containers on the vehicle containing chemicals </w:t>
      </w:r>
      <w:r w:rsidR="00D81370">
        <w:rPr>
          <w:rFonts w:ascii="Times New Roman" w:hAnsi="Times New Roman" w:cs="Times New Roman"/>
          <w:bCs/>
        </w:rPr>
        <w:t>(including water)</w:t>
      </w:r>
      <w:r w:rsidR="00A15BFD">
        <w:rPr>
          <w:rFonts w:ascii="Times New Roman" w:hAnsi="Times New Roman" w:cs="Times New Roman"/>
          <w:bCs/>
        </w:rPr>
        <w:t xml:space="preserve"> </w:t>
      </w:r>
      <w:r w:rsidRPr="00A752C3">
        <w:rPr>
          <w:rFonts w:ascii="Times New Roman" w:hAnsi="Times New Roman" w:cs="Times New Roman"/>
          <w:bCs/>
        </w:rPr>
        <w:t xml:space="preserve">must be securely attached to the vehicle to prevent the container from tipping over during the competition. The lid to this container must also be securely attached to the container and must be capable </w:t>
      </w:r>
      <w:r w:rsidR="00747133" w:rsidRPr="00A752C3">
        <w:rPr>
          <w:rFonts w:ascii="Times New Roman" w:hAnsi="Times New Roman" w:cs="Times New Roman"/>
          <w:bCs/>
        </w:rPr>
        <w:t xml:space="preserve">of </w:t>
      </w:r>
      <w:r w:rsidRPr="00A752C3">
        <w:rPr>
          <w:rFonts w:ascii="Times New Roman" w:hAnsi="Times New Roman" w:cs="Times New Roman"/>
          <w:bCs/>
        </w:rPr>
        <w:t xml:space="preserve">preventing escape of the chemical during any phase of the competition, including an accident involving tipping over of the vehicle.  </w:t>
      </w:r>
    </w:p>
    <w:p w14:paraId="7F22C1E0" w14:textId="77777777" w:rsidR="00A752C3" w:rsidRDefault="00A752C3" w:rsidP="00A752C3">
      <w:pPr>
        <w:pStyle w:val="NormalWeb"/>
        <w:spacing w:before="0" w:beforeAutospacing="0" w:after="0" w:afterAutospacing="0"/>
        <w:ind w:left="360"/>
        <w:rPr>
          <w:rFonts w:ascii="Times New Roman" w:hAnsi="Times New Roman" w:cs="Times New Roman"/>
          <w:bCs/>
          <w:i/>
        </w:rPr>
      </w:pPr>
    </w:p>
    <w:p w14:paraId="4BBD5EBA" w14:textId="33AFC0E4" w:rsidR="00A752C3" w:rsidRPr="00C65147" w:rsidRDefault="009E2707" w:rsidP="00C65147">
      <w:pPr>
        <w:pStyle w:val="NormalWeb"/>
        <w:numPr>
          <w:ilvl w:val="0"/>
          <w:numId w:val="18"/>
        </w:numPr>
        <w:tabs>
          <w:tab w:val="left" w:pos="5760"/>
        </w:tabs>
        <w:spacing w:before="0" w:beforeAutospacing="0" w:after="0" w:afterAutospacing="0"/>
        <w:rPr>
          <w:rFonts w:ascii="Times New Roman" w:hAnsi="Times New Roman" w:cs="Times New Roman"/>
          <w:bCs/>
        </w:rPr>
      </w:pPr>
      <w:r w:rsidRPr="00C65147">
        <w:rPr>
          <w:rFonts w:ascii="Times New Roman" w:hAnsi="Times New Roman" w:cs="Times New Roman"/>
          <w:b/>
          <w:bCs/>
        </w:rPr>
        <w:t>No Open Containers</w:t>
      </w:r>
      <w:r w:rsidR="00C75141" w:rsidRPr="00C65147">
        <w:rPr>
          <w:rFonts w:ascii="Times New Roman" w:hAnsi="Times New Roman" w:cs="Times New Roman"/>
          <w:b/>
          <w:bCs/>
        </w:rPr>
        <w:t>, pipetting,</w:t>
      </w:r>
      <w:r w:rsidRPr="00C65147">
        <w:rPr>
          <w:rFonts w:ascii="Times New Roman" w:hAnsi="Times New Roman" w:cs="Times New Roman"/>
          <w:b/>
          <w:bCs/>
        </w:rPr>
        <w:t xml:space="preserve"> or Chemical Pouring at the Starting Line.</w:t>
      </w:r>
      <w:r w:rsidRPr="003C1BC4">
        <w:rPr>
          <w:b/>
          <w:bCs/>
        </w:rPr>
        <w:t xml:space="preserve"> </w:t>
      </w:r>
      <w:r w:rsidR="005944D5" w:rsidRPr="00A752C3">
        <w:rPr>
          <w:rFonts w:ascii="Times New Roman" w:hAnsi="Times New Roman" w:cs="Times New Roman"/>
        </w:rPr>
        <w:t xml:space="preserve">No open </w:t>
      </w:r>
      <w:r w:rsidR="005944D5" w:rsidRPr="00987865">
        <w:rPr>
          <w:rFonts w:ascii="Times New Roman" w:hAnsi="Times New Roman" w:cs="Times New Roman"/>
          <w:bCs/>
        </w:rPr>
        <w:t>containers or pouring</w:t>
      </w:r>
      <w:r w:rsidR="00C75141" w:rsidRPr="00987865">
        <w:rPr>
          <w:rFonts w:ascii="Times New Roman" w:hAnsi="Times New Roman" w:cs="Times New Roman"/>
          <w:bCs/>
        </w:rPr>
        <w:t>/pipetting</w:t>
      </w:r>
      <w:r w:rsidR="005944D5" w:rsidRPr="00987865">
        <w:rPr>
          <w:rFonts w:ascii="Times New Roman" w:hAnsi="Times New Roman" w:cs="Times New Roman"/>
          <w:bCs/>
        </w:rPr>
        <w:t xml:space="preserve"> of chemicals is permitted at the starting line</w:t>
      </w:r>
      <w:r w:rsidR="005944D5" w:rsidRPr="00DA0CCA">
        <w:rPr>
          <w:rFonts w:ascii="Times New Roman" w:hAnsi="Times New Roman" w:cs="Times New Roman"/>
          <w:bCs/>
        </w:rPr>
        <w:t>.</w:t>
      </w:r>
      <w:r w:rsidR="0036766F" w:rsidRPr="00DA0CCA">
        <w:rPr>
          <w:rFonts w:ascii="Times New Roman" w:hAnsi="Times New Roman" w:cs="Times New Roman"/>
          <w:bCs/>
        </w:rPr>
        <w:t xml:space="preserve">  Chemicals can be added</w:t>
      </w:r>
      <w:r w:rsidR="00C75141" w:rsidRPr="00DA0CCA">
        <w:rPr>
          <w:rFonts w:ascii="Times New Roman" w:hAnsi="Times New Roman" w:cs="Times New Roman"/>
          <w:bCs/>
        </w:rPr>
        <w:t xml:space="preserve"> at the starting line</w:t>
      </w:r>
      <w:r w:rsidR="0036766F" w:rsidRPr="00DA0CCA">
        <w:rPr>
          <w:rFonts w:ascii="Times New Roman" w:hAnsi="Times New Roman" w:cs="Times New Roman"/>
          <w:bCs/>
        </w:rPr>
        <w:t xml:space="preserve"> either by gravity flow through a valve, or by using a syringe, which must </w:t>
      </w:r>
      <w:r w:rsidR="0047209E" w:rsidRPr="00C65147">
        <w:rPr>
          <w:rFonts w:ascii="Times New Roman" w:hAnsi="Times New Roman" w:cs="Times New Roman"/>
          <w:bCs/>
        </w:rPr>
        <w:t xml:space="preserve">be attached securely and </w:t>
      </w:r>
      <w:r w:rsidR="0036766F" w:rsidRPr="00C65147">
        <w:rPr>
          <w:rFonts w:ascii="Times New Roman" w:hAnsi="Times New Roman" w:cs="Times New Roman"/>
          <w:bCs/>
        </w:rPr>
        <w:t xml:space="preserve">remain with the car. </w:t>
      </w:r>
      <w:r w:rsidR="00C75141" w:rsidRPr="00C65147">
        <w:rPr>
          <w:rFonts w:ascii="Times New Roman" w:hAnsi="Times New Roman" w:cs="Times New Roman"/>
          <w:bCs/>
        </w:rPr>
        <w:t xml:space="preserve">These syringes or built-in chemical reservoirs must </w:t>
      </w:r>
      <w:r w:rsidR="00C75141" w:rsidRPr="00987865">
        <w:rPr>
          <w:rFonts w:ascii="Times New Roman" w:hAnsi="Times New Roman" w:cs="Times New Roman"/>
          <w:bCs/>
        </w:rPr>
        <w:t xml:space="preserve">be filled at the team’s preparation table </w:t>
      </w:r>
      <w:r w:rsidR="00C75141" w:rsidRPr="00C65147">
        <w:rPr>
          <w:rFonts w:ascii="Times New Roman" w:hAnsi="Times New Roman" w:cs="Times New Roman"/>
          <w:bCs/>
        </w:rPr>
        <w:t xml:space="preserve">prior </w:t>
      </w:r>
      <w:r w:rsidR="00C75141" w:rsidRPr="00987865">
        <w:rPr>
          <w:rFonts w:ascii="Times New Roman" w:hAnsi="Times New Roman" w:cs="Times New Roman"/>
          <w:bCs/>
        </w:rPr>
        <w:t>to moving to the ready table and starting line.</w:t>
      </w:r>
      <w:r w:rsidR="0007384A" w:rsidRPr="00987865">
        <w:rPr>
          <w:rFonts w:ascii="Times New Roman" w:hAnsi="Times New Roman" w:cs="Times New Roman"/>
          <w:bCs/>
        </w:rPr>
        <w:t xml:space="preserve"> </w:t>
      </w:r>
      <w:r w:rsidR="00C75141" w:rsidRPr="00987865">
        <w:rPr>
          <w:rFonts w:ascii="Times New Roman" w:hAnsi="Times New Roman" w:cs="Times New Roman"/>
          <w:bCs/>
        </w:rPr>
        <w:t>Violations will result</w:t>
      </w:r>
      <w:r w:rsidR="008A217B">
        <w:rPr>
          <w:rFonts w:ascii="Times New Roman" w:hAnsi="Times New Roman" w:cs="Times New Roman"/>
          <w:bCs/>
        </w:rPr>
        <w:t xml:space="preserve"> in that run being disqualified – </w:t>
      </w:r>
      <w:r w:rsidR="008A217B" w:rsidRPr="008A217B">
        <w:rPr>
          <w:rFonts w:ascii="Times New Roman" w:hAnsi="Times New Roman" w:cs="Times New Roman"/>
          <w:bCs/>
        </w:rPr>
        <w:t>any syringe or built-in chemical reservoir is still subject to containment requirements, MOC compatibility, double containment, lid, etc., if necessitated based on the chemical(s) contained.”</w:t>
      </w:r>
      <w:r w:rsidR="00C75141" w:rsidRPr="00987865">
        <w:rPr>
          <w:rFonts w:ascii="Times New Roman" w:hAnsi="Times New Roman" w:cs="Times New Roman"/>
          <w:bCs/>
        </w:rPr>
        <w:t xml:space="preserve">  </w:t>
      </w:r>
      <w:r w:rsidR="00A752C3" w:rsidRPr="00C65147">
        <w:rPr>
          <w:rFonts w:ascii="Times New Roman" w:hAnsi="Times New Roman" w:cs="Times New Roman"/>
          <w:bCs/>
        </w:rPr>
        <w:t xml:space="preserve">All containers on the vehicle must have a secure lid and must be properly managed to prevent spillage.  </w:t>
      </w:r>
    </w:p>
    <w:p w14:paraId="51CBA116" w14:textId="15B4A00E" w:rsidR="00467250" w:rsidRPr="00A752C3" w:rsidRDefault="00D45585" w:rsidP="00A752C3">
      <w:pPr>
        <w:pStyle w:val="NormalWeb"/>
        <w:numPr>
          <w:ilvl w:val="1"/>
          <w:numId w:val="18"/>
        </w:numPr>
        <w:spacing w:before="0" w:beforeAutospacing="0" w:after="0" w:afterAutospacing="0"/>
        <w:rPr>
          <w:rFonts w:ascii="Times New Roman" w:hAnsi="Times New Roman" w:cs="Times New Roman"/>
          <w:bCs/>
          <w:i/>
        </w:rPr>
      </w:pPr>
      <w:r>
        <w:rPr>
          <w:rFonts w:ascii="Times New Roman" w:hAnsi="Times New Roman" w:cs="Times New Roman"/>
          <w:b/>
          <w:bCs/>
        </w:rPr>
        <w:t>Starting Line</w:t>
      </w:r>
      <w:r w:rsidR="00A752C3" w:rsidRPr="00A752C3">
        <w:rPr>
          <w:rFonts w:ascii="Times New Roman" w:hAnsi="Times New Roman" w:cs="Times New Roman"/>
          <w:b/>
          <w:bCs/>
        </w:rPr>
        <w:t xml:space="preserve"> Procedure.</w:t>
      </w:r>
      <w:r w:rsidR="00A752C3">
        <w:rPr>
          <w:rFonts w:ascii="Times New Roman" w:hAnsi="Times New Roman" w:cs="Times New Roman"/>
          <w:bCs/>
        </w:rPr>
        <w:t xml:space="preserve">  </w:t>
      </w:r>
      <w:r w:rsidR="0036766F" w:rsidRPr="00A752C3">
        <w:rPr>
          <w:rFonts w:ascii="Times New Roman" w:hAnsi="Times New Roman" w:cs="Times New Roman"/>
          <w:bCs/>
        </w:rPr>
        <w:t xml:space="preserve">If you elect to use a syringe to add a chemical at the starting line, it must be securely fixed to the vehicle </w:t>
      </w:r>
      <w:r w:rsidR="0036766F" w:rsidRPr="00C65147">
        <w:rPr>
          <w:rFonts w:ascii="Times New Roman" w:hAnsi="Times New Roman" w:cs="Times New Roman"/>
          <w:b/>
          <w:u w:val="single"/>
        </w:rPr>
        <w:t>before</w:t>
      </w:r>
      <w:r w:rsidR="0036766F" w:rsidRPr="00A752C3">
        <w:rPr>
          <w:rFonts w:ascii="Times New Roman" w:hAnsi="Times New Roman" w:cs="Times New Roman"/>
          <w:bCs/>
        </w:rPr>
        <w:t xml:space="preserve"> walking to the starting line</w:t>
      </w:r>
      <w:r w:rsidR="0036766F" w:rsidRPr="00A752C3">
        <w:rPr>
          <w:rFonts w:ascii="Times New Roman" w:hAnsi="Times New Roman" w:cs="Times New Roman"/>
          <w:b/>
          <w:bCs/>
        </w:rPr>
        <w:t>.</w:t>
      </w:r>
      <w:r w:rsidR="0036766F" w:rsidRPr="00A752C3">
        <w:rPr>
          <w:rFonts w:ascii="Times New Roman" w:hAnsi="Times New Roman" w:cs="Times New Roman"/>
        </w:rPr>
        <w:t xml:space="preserve">  </w:t>
      </w:r>
      <w:r w:rsidR="005944D5" w:rsidRPr="00A752C3">
        <w:rPr>
          <w:rFonts w:ascii="Times New Roman" w:hAnsi="Times New Roman" w:cs="Times New Roman"/>
        </w:rPr>
        <w:lastRenderedPageBreak/>
        <w:t>A detached empty or partially full syringe cannot be carried away from the start line</w:t>
      </w:r>
      <w:r w:rsidR="005944D5" w:rsidRPr="00A752C3">
        <w:rPr>
          <w:rFonts w:ascii="Times New Roman" w:hAnsi="Times New Roman" w:cs="Times New Roman"/>
          <w:b/>
          <w:bCs/>
        </w:rPr>
        <w:t>.</w:t>
      </w:r>
      <w:r w:rsidR="005944D5" w:rsidRPr="00A752C3">
        <w:rPr>
          <w:rFonts w:ascii="Times New Roman" w:hAnsi="Times New Roman" w:cs="Times New Roman"/>
        </w:rPr>
        <w:t xml:space="preserve">  If any parts including the syringe fall off the car either at the starting line or in competition will resu</w:t>
      </w:r>
      <w:r w:rsidR="00A752C3">
        <w:rPr>
          <w:rFonts w:ascii="Times New Roman" w:hAnsi="Times New Roman" w:cs="Times New Roman"/>
        </w:rPr>
        <w:t>lt in disqualification of that attempt.</w:t>
      </w:r>
      <w:r w:rsidR="00037435" w:rsidRPr="00A752C3">
        <w:rPr>
          <w:rFonts w:ascii="Times New Roman" w:hAnsi="Times New Roman" w:cs="Times New Roman"/>
        </w:rPr>
        <w:t xml:space="preserve">  </w:t>
      </w:r>
      <w:r w:rsidR="009E2707" w:rsidRPr="00A752C3">
        <w:rPr>
          <w:rFonts w:ascii="Times New Roman" w:hAnsi="Times New Roman" w:cs="Times New Roman"/>
          <w:bCs/>
        </w:rPr>
        <w:t>All containers, syringes, packets</w:t>
      </w:r>
      <w:r w:rsidR="008A217B">
        <w:rPr>
          <w:rFonts w:ascii="Times New Roman" w:hAnsi="Times New Roman" w:cs="Times New Roman"/>
          <w:bCs/>
        </w:rPr>
        <w:t>, etc. must be properly labeled and contained.</w:t>
      </w:r>
    </w:p>
    <w:p w14:paraId="4CEA5F69" w14:textId="77777777" w:rsidR="009B52EE" w:rsidRDefault="009B52EE" w:rsidP="009B52EE">
      <w:pPr>
        <w:pStyle w:val="NormalWeb"/>
        <w:spacing w:before="0" w:beforeAutospacing="0" w:after="0" w:afterAutospacing="0"/>
        <w:ind w:left="1224"/>
        <w:rPr>
          <w:rFonts w:ascii="Times New Roman" w:hAnsi="Times New Roman" w:cs="Times New Roman"/>
          <w:bCs/>
          <w:i/>
        </w:rPr>
      </w:pPr>
    </w:p>
    <w:p w14:paraId="4AAD2897" w14:textId="5C4B3984" w:rsidR="00A37E74" w:rsidRPr="009B52EE" w:rsidRDefault="009E2707" w:rsidP="00A752C3">
      <w:pPr>
        <w:pStyle w:val="NormalWeb"/>
        <w:numPr>
          <w:ilvl w:val="0"/>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bCs/>
        </w:rPr>
        <w:t>No Regulated Chemicals.</w:t>
      </w:r>
      <w:r w:rsidR="00A37E74" w:rsidRPr="009B52EE">
        <w:rPr>
          <w:rFonts w:ascii="Times New Roman" w:hAnsi="Times New Roman" w:cs="Times New Roman"/>
          <w:b/>
          <w:bCs/>
        </w:rPr>
        <w:t xml:space="preserve">  </w:t>
      </w:r>
      <w:r w:rsidR="00A37E74" w:rsidRPr="009B52EE">
        <w:rPr>
          <w:rFonts w:ascii="Times New Roman" w:hAnsi="Times New Roman" w:cs="Times New Roman"/>
        </w:rPr>
        <w:t>Due to the hazards involved, no chemicals regulated by OSHA will be allowed on any vehicle participating in the competition.</w:t>
      </w:r>
      <w:r w:rsidRPr="009B52EE">
        <w:rPr>
          <w:rFonts w:ascii="Times New Roman" w:hAnsi="Times New Roman" w:cs="Times New Roman"/>
          <w:bCs/>
        </w:rPr>
        <w:t xml:space="preserve"> </w:t>
      </w:r>
      <w:r w:rsidRPr="009B52EE">
        <w:rPr>
          <w:rFonts w:ascii="Times New Roman" w:hAnsi="Times New Roman" w:cs="Times New Roman"/>
          <w:i/>
        </w:rPr>
        <w:t xml:space="preserve">A number of chemicals are listed by OSHA as a special hazard. The handling of these chemicals is outside the scope of the management systems available during the </w:t>
      </w:r>
      <w:r w:rsidR="00A37E74" w:rsidRPr="009B52EE">
        <w:rPr>
          <w:rFonts w:ascii="Times New Roman" w:hAnsi="Times New Roman" w:cs="Times New Roman"/>
          <w:i/>
        </w:rPr>
        <w:t xml:space="preserve">competition. </w:t>
      </w:r>
      <w:r w:rsidR="00467250" w:rsidRPr="009B52EE">
        <w:rPr>
          <w:rFonts w:ascii="Times New Roman" w:hAnsi="Times New Roman" w:cs="Times New Roman"/>
          <w:i/>
        </w:rPr>
        <w:t xml:space="preserve">See </w:t>
      </w:r>
      <w:hyperlink r:id="rId10" w:history="1">
        <w:r w:rsidR="00467250" w:rsidRPr="009B52EE">
          <w:rPr>
            <w:rStyle w:val="Hyperlink"/>
            <w:rFonts w:ascii="Times New Roman" w:hAnsi="Times New Roman"/>
            <w:i/>
          </w:rPr>
          <w:t>www.osha.gov</w:t>
        </w:r>
      </w:hyperlink>
      <w:r w:rsidR="00467250" w:rsidRPr="009B52EE">
        <w:rPr>
          <w:rFonts w:ascii="Times New Roman" w:hAnsi="Times New Roman" w:cs="Times New Roman"/>
          <w:i/>
        </w:rPr>
        <w:t xml:space="preserve"> for details.</w:t>
      </w:r>
      <w:r w:rsidR="00A37E74" w:rsidRPr="009B52EE">
        <w:rPr>
          <w:rFonts w:ascii="Times New Roman" w:hAnsi="Times New Roman" w:cs="Times New Roman"/>
          <w:bCs/>
          <w:i/>
        </w:rPr>
        <w:t xml:space="preserve">  </w:t>
      </w:r>
      <w:r w:rsidRPr="009B52EE">
        <w:rPr>
          <w:rFonts w:ascii="Times New Roman" w:hAnsi="Times New Roman" w:cs="Times New Roman"/>
          <w:bCs/>
        </w:rPr>
        <w:t xml:space="preserve">Regulated chemicals include: </w:t>
      </w:r>
    </w:p>
    <w:p w14:paraId="0557FD0C" w14:textId="77777777" w:rsidR="00A37E74" w:rsidRDefault="00A37E74" w:rsidP="00A37E74">
      <w:pPr>
        <w:pStyle w:val="NormalWeb"/>
        <w:spacing w:before="0" w:beforeAutospacing="0" w:after="0" w:afterAutospacing="0"/>
        <w:ind w:left="1224"/>
        <w:rPr>
          <w:rFonts w:ascii="Times New Roman" w:hAnsi="Times New Roman" w:cs="Times New Roman"/>
        </w:rPr>
        <w:sectPr w:rsidR="00A37E74" w:rsidSect="0011576E">
          <w:headerReference w:type="default" r:id="rId11"/>
          <w:footerReference w:type="default" r:id="rId12"/>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4087"/>
        <w:gridCol w:w="4039"/>
      </w:tblGrid>
      <w:tr w:rsidR="009B52EE" w:rsidRPr="00A37E74" w14:paraId="7DB3D98F" w14:textId="77777777" w:rsidTr="00017D3F">
        <w:tc>
          <w:tcPr>
            <w:tcW w:w="4204" w:type="dxa"/>
            <w:vAlign w:val="center"/>
          </w:tcPr>
          <w:p w14:paraId="37639CE9" w14:textId="245E8A90"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1,2-</w:t>
            </w:r>
            <w:r>
              <w:rPr>
                <w:rFonts w:ascii="Times New Roman" w:hAnsi="Times New Roman" w:cs="Times New Roman"/>
                <w:color w:val="000000"/>
              </w:rPr>
              <w:t>D</w:t>
            </w:r>
            <w:r w:rsidRPr="009B52EE">
              <w:rPr>
                <w:rFonts w:ascii="Times New Roman" w:hAnsi="Times New Roman" w:cs="Times New Roman"/>
                <w:color w:val="000000"/>
              </w:rPr>
              <w:t>ibromo-3-chloropropane</w:t>
            </w:r>
          </w:p>
        </w:tc>
        <w:tc>
          <w:tcPr>
            <w:tcW w:w="4148" w:type="dxa"/>
            <w:vAlign w:val="center"/>
          </w:tcPr>
          <w:p w14:paraId="03876ED7" w14:textId="7319A9D7"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Beta-naphthylamine</w:t>
            </w:r>
          </w:p>
        </w:tc>
      </w:tr>
      <w:tr w:rsidR="009B52EE" w:rsidRPr="00A37E74" w14:paraId="5BD965C2" w14:textId="77777777" w:rsidTr="00017D3F">
        <w:tc>
          <w:tcPr>
            <w:tcW w:w="4204" w:type="dxa"/>
            <w:vAlign w:val="center"/>
          </w:tcPr>
          <w:p w14:paraId="77AE50A3" w14:textId="49D26AAB"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color w:val="000000"/>
              </w:rPr>
              <w:t>1,3-B</w:t>
            </w:r>
            <w:r w:rsidRPr="009B52EE">
              <w:rPr>
                <w:rFonts w:ascii="Times New Roman" w:hAnsi="Times New Roman" w:cs="Times New Roman"/>
                <w:color w:val="000000"/>
              </w:rPr>
              <w:t>utadiene</w:t>
            </w:r>
          </w:p>
        </w:tc>
        <w:tc>
          <w:tcPr>
            <w:tcW w:w="4148" w:type="dxa"/>
            <w:vAlign w:val="center"/>
          </w:tcPr>
          <w:p w14:paraId="755869A2" w14:textId="3A95990A"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Beta-propiolactone</w:t>
            </w:r>
          </w:p>
        </w:tc>
      </w:tr>
      <w:tr w:rsidR="009B52EE" w:rsidRPr="00A37E74" w14:paraId="0E9D60BC" w14:textId="77777777" w:rsidTr="00017D3F">
        <w:tc>
          <w:tcPr>
            <w:tcW w:w="4204" w:type="dxa"/>
            <w:vAlign w:val="center"/>
          </w:tcPr>
          <w:p w14:paraId="3E21B1B2" w14:textId="589C76E8"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color w:val="000000"/>
              </w:rPr>
              <w:t>2-A</w:t>
            </w:r>
            <w:r w:rsidRPr="009B52EE">
              <w:rPr>
                <w:rFonts w:ascii="Times New Roman" w:hAnsi="Times New Roman" w:cs="Times New Roman"/>
                <w:color w:val="000000"/>
              </w:rPr>
              <w:t>cetylaminofluorene</w:t>
            </w:r>
          </w:p>
        </w:tc>
        <w:tc>
          <w:tcPr>
            <w:tcW w:w="4148" w:type="dxa"/>
            <w:vAlign w:val="center"/>
          </w:tcPr>
          <w:p w14:paraId="2DAADAEC" w14:textId="181CD8E5"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Bis-chloromethyl ether</w:t>
            </w:r>
          </w:p>
        </w:tc>
      </w:tr>
      <w:tr w:rsidR="009B52EE" w:rsidRPr="00A37E74" w14:paraId="7CB72B8B" w14:textId="77777777" w:rsidTr="00017D3F">
        <w:tc>
          <w:tcPr>
            <w:tcW w:w="4204" w:type="dxa"/>
            <w:vAlign w:val="center"/>
          </w:tcPr>
          <w:p w14:paraId="4694CD56" w14:textId="2F6924AC"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3,3'-</w:t>
            </w:r>
            <w:r>
              <w:rPr>
                <w:rFonts w:ascii="Times New Roman" w:hAnsi="Times New Roman" w:cs="Times New Roman"/>
                <w:color w:val="000000"/>
              </w:rPr>
              <w:t>D</w:t>
            </w:r>
            <w:r w:rsidRPr="009B52EE">
              <w:rPr>
                <w:rFonts w:ascii="Times New Roman" w:hAnsi="Times New Roman" w:cs="Times New Roman"/>
                <w:color w:val="000000"/>
              </w:rPr>
              <w:t>ichlorobenzidine</w:t>
            </w:r>
          </w:p>
        </w:tc>
        <w:tc>
          <w:tcPr>
            <w:tcW w:w="4148" w:type="dxa"/>
            <w:vAlign w:val="center"/>
          </w:tcPr>
          <w:p w14:paraId="55962931" w14:textId="25B98EE0"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Coal tar pitch volatiles</w:t>
            </w:r>
          </w:p>
        </w:tc>
      </w:tr>
      <w:tr w:rsidR="009B52EE" w:rsidRPr="00A37E74" w14:paraId="40CB153F" w14:textId="77777777" w:rsidTr="00017D3F">
        <w:tc>
          <w:tcPr>
            <w:tcW w:w="4204" w:type="dxa"/>
            <w:vAlign w:val="center"/>
          </w:tcPr>
          <w:p w14:paraId="1A0E5F2C" w14:textId="243977D6"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4,4'-Methylenedianiline</w:t>
            </w:r>
          </w:p>
        </w:tc>
        <w:tc>
          <w:tcPr>
            <w:tcW w:w="4148" w:type="dxa"/>
            <w:vAlign w:val="center"/>
          </w:tcPr>
          <w:p w14:paraId="3465CF36" w14:textId="5AAAFE5E"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Ethylene oxide</w:t>
            </w:r>
          </w:p>
        </w:tc>
      </w:tr>
      <w:tr w:rsidR="009B52EE" w:rsidRPr="00A37E74" w14:paraId="398BC0B9" w14:textId="77777777" w:rsidTr="00017D3F">
        <w:tc>
          <w:tcPr>
            <w:tcW w:w="4204" w:type="dxa"/>
            <w:vAlign w:val="center"/>
          </w:tcPr>
          <w:p w14:paraId="49FAE86E" w14:textId="68282FA7"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w:t>
            </w:r>
            <w:r>
              <w:rPr>
                <w:rFonts w:ascii="Times New Roman" w:hAnsi="Times New Roman" w:cs="Times New Roman"/>
                <w:color w:val="000000"/>
              </w:rPr>
              <w:t>A</w:t>
            </w:r>
            <w:r w:rsidRPr="009B52EE">
              <w:rPr>
                <w:rFonts w:ascii="Times New Roman" w:hAnsi="Times New Roman" w:cs="Times New Roman"/>
                <w:color w:val="000000"/>
              </w:rPr>
              <w:t>minodiphenyl</w:t>
            </w:r>
          </w:p>
        </w:tc>
        <w:tc>
          <w:tcPr>
            <w:tcW w:w="4148" w:type="dxa"/>
            <w:vAlign w:val="center"/>
          </w:tcPr>
          <w:p w14:paraId="39B395EF" w14:textId="6CED3190"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Ethyleneimine</w:t>
            </w:r>
          </w:p>
        </w:tc>
      </w:tr>
      <w:tr w:rsidR="009B52EE" w:rsidRPr="00A37E74" w14:paraId="209D4852" w14:textId="77777777" w:rsidTr="00017D3F">
        <w:tc>
          <w:tcPr>
            <w:tcW w:w="4204" w:type="dxa"/>
            <w:vAlign w:val="center"/>
          </w:tcPr>
          <w:p w14:paraId="416D5D50" w14:textId="1B48898E"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w:t>
            </w:r>
            <w:r>
              <w:rPr>
                <w:rFonts w:ascii="Times New Roman" w:hAnsi="Times New Roman" w:cs="Times New Roman"/>
                <w:color w:val="000000"/>
              </w:rPr>
              <w:t>D</w:t>
            </w:r>
            <w:r w:rsidRPr="009B52EE">
              <w:rPr>
                <w:rFonts w:ascii="Times New Roman" w:hAnsi="Times New Roman" w:cs="Times New Roman"/>
                <w:color w:val="000000"/>
              </w:rPr>
              <w:t>imethylaminoazo-benezene</w:t>
            </w:r>
          </w:p>
        </w:tc>
        <w:tc>
          <w:tcPr>
            <w:tcW w:w="4148" w:type="dxa"/>
            <w:vAlign w:val="center"/>
          </w:tcPr>
          <w:p w14:paraId="1BA19351" w14:textId="62936436"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Formaldehyde</w:t>
            </w:r>
          </w:p>
        </w:tc>
      </w:tr>
      <w:tr w:rsidR="009B52EE" w:rsidRPr="00A37E74" w14:paraId="7570754B" w14:textId="77777777" w:rsidTr="00017D3F">
        <w:tc>
          <w:tcPr>
            <w:tcW w:w="4204" w:type="dxa"/>
            <w:vAlign w:val="center"/>
          </w:tcPr>
          <w:p w14:paraId="4CEC269D" w14:textId="34069D5D"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4-</w:t>
            </w:r>
            <w:r>
              <w:rPr>
                <w:rFonts w:ascii="Times New Roman" w:hAnsi="Times New Roman" w:cs="Times New Roman"/>
                <w:color w:val="000000"/>
              </w:rPr>
              <w:t>N</w:t>
            </w:r>
            <w:r w:rsidRPr="009B52EE">
              <w:rPr>
                <w:rFonts w:ascii="Times New Roman" w:hAnsi="Times New Roman" w:cs="Times New Roman"/>
                <w:color w:val="000000"/>
              </w:rPr>
              <w:t>itrobiphenyl</w:t>
            </w:r>
          </w:p>
        </w:tc>
        <w:tc>
          <w:tcPr>
            <w:tcW w:w="4148" w:type="dxa"/>
            <w:vAlign w:val="center"/>
          </w:tcPr>
          <w:p w14:paraId="1A92310D" w14:textId="4B78520B"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Inorganic arsenic</w:t>
            </w:r>
          </w:p>
        </w:tc>
      </w:tr>
      <w:tr w:rsidR="009B52EE" w:rsidRPr="00A37E74" w14:paraId="2EC6D917" w14:textId="77777777" w:rsidTr="00017D3F">
        <w:tc>
          <w:tcPr>
            <w:tcW w:w="4204" w:type="dxa"/>
            <w:vAlign w:val="center"/>
          </w:tcPr>
          <w:p w14:paraId="7650B993" w14:textId="79DA2A1C"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Acrylonitrile</w:t>
            </w:r>
          </w:p>
        </w:tc>
        <w:tc>
          <w:tcPr>
            <w:tcW w:w="4148" w:type="dxa"/>
            <w:vAlign w:val="center"/>
          </w:tcPr>
          <w:p w14:paraId="11EC3C02" w14:textId="61F05572"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Methyl chloromethyl ether</w:t>
            </w:r>
          </w:p>
        </w:tc>
      </w:tr>
      <w:tr w:rsidR="009B52EE" w:rsidRPr="00A37E74" w14:paraId="05B9BB7F" w14:textId="77777777" w:rsidTr="00017D3F">
        <w:tc>
          <w:tcPr>
            <w:tcW w:w="4204" w:type="dxa"/>
            <w:vAlign w:val="center"/>
          </w:tcPr>
          <w:p w14:paraId="1D832252" w14:textId="418E7712"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Alpha-napthylamine</w:t>
            </w:r>
          </w:p>
        </w:tc>
        <w:tc>
          <w:tcPr>
            <w:tcW w:w="4148" w:type="dxa"/>
            <w:vAlign w:val="center"/>
          </w:tcPr>
          <w:p w14:paraId="4AC86AE5" w14:textId="5C0AF45E"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Methylene chloride</w:t>
            </w:r>
          </w:p>
        </w:tc>
      </w:tr>
      <w:tr w:rsidR="009B52EE" w:rsidRPr="00A37E74" w14:paraId="7C1C53E3" w14:textId="77777777" w:rsidTr="00017D3F">
        <w:tc>
          <w:tcPr>
            <w:tcW w:w="4204" w:type="dxa"/>
            <w:vAlign w:val="center"/>
          </w:tcPr>
          <w:p w14:paraId="415AA49E" w14:textId="30211063"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Asbestos</w:t>
            </w:r>
          </w:p>
        </w:tc>
        <w:tc>
          <w:tcPr>
            <w:tcW w:w="4148" w:type="dxa"/>
            <w:vAlign w:val="center"/>
          </w:tcPr>
          <w:p w14:paraId="4D6A250D" w14:textId="2B4DA0F4"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N-nitrosodimethylamine</w:t>
            </w:r>
          </w:p>
        </w:tc>
      </w:tr>
      <w:tr w:rsidR="009B52EE" w:rsidRPr="00A37E74" w14:paraId="27584BD7" w14:textId="77777777" w:rsidTr="00017D3F">
        <w:tc>
          <w:tcPr>
            <w:tcW w:w="4204" w:type="dxa"/>
            <w:vAlign w:val="center"/>
          </w:tcPr>
          <w:p w14:paraId="65CB2871" w14:textId="3588ABB1"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Benzene</w:t>
            </w:r>
          </w:p>
        </w:tc>
        <w:tc>
          <w:tcPr>
            <w:tcW w:w="4148" w:type="dxa"/>
            <w:vAlign w:val="center"/>
          </w:tcPr>
          <w:p w14:paraId="3DDB765B" w14:textId="5C246C35"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color w:val="000000"/>
              </w:rPr>
              <w:t>Vinyl chloride</w:t>
            </w:r>
          </w:p>
        </w:tc>
      </w:tr>
      <w:tr w:rsidR="009B52EE" w:rsidRPr="00A37E74" w14:paraId="3E91B956" w14:textId="77777777" w:rsidTr="00017D3F">
        <w:tc>
          <w:tcPr>
            <w:tcW w:w="4204" w:type="dxa"/>
            <w:vAlign w:val="center"/>
          </w:tcPr>
          <w:p w14:paraId="0162353A" w14:textId="1EAF2ED4" w:rsidR="009B52EE" w:rsidRPr="009B52EE" w:rsidRDefault="009B52EE" w:rsidP="009B52EE">
            <w:pPr>
              <w:pStyle w:val="NormalWeb"/>
              <w:spacing w:before="0" w:beforeAutospacing="0" w:after="0" w:afterAutospacing="0"/>
              <w:rPr>
                <w:rFonts w:ascii="Times New Roman" w:hAnsi="Times New Roman" w:cs="Times New Roman"/>
                <w:bCs/>
                <w:i/>
              </w:rPr>
            </w:pPr>
            <w:r w:rsidRPr="009B52EE">
              <w:rPr>
                <w:rFonts w:ascii="Times New Roman" w:hAnsi="Times New Roman" w:cs="Times New Roman"/>
                <w:color w:val="000000"/>
              </w:rPr>
              <w:t>Benzidine</w:t>
            </w:r>
          </w:p>
        </w:tc>
        <w:tc>
          <w:tcPr>
            <w:tcW w:w="4148" w:type="dxa"/>
            <w:vAlign w:val="center"/>
          </w:tcPr>
          <w:p w14:paraId="2FA09570" w14:textId="641630E6" w:rsidR="009B52EE" w:rsidRPr="009B52EE" w:rsidRDefault="009B52EE" w:rsidP="00017D3F">
            <w:pPr>
              <w:pStyle w:val="NormalWeb"/>
              <w:spacing w:before="0" w:beforeAutospacing="0" w:after="0" w:afterAutospacing="0"/>
              <w:rPr>
                <w:rFonts w:ascii="Times New Roman" w:hAnsi="Times New Roman" w:cs="Times New Roman"/>
                <w:bCs/>
                <w:i/>
              </w:rPr>
            </w:pPr>
          </w:p>
        </w:tc>
      </w:tr>
    </w:tbl>
    <w:p w14:paraId="03F84B16" w14:textId="77777777" w:rsidR="00A37E74" w:rsidRDefault="00A37E74" w:rsidP="00467250">
      <w:pPr>
        <w:pStyle w:val="NormalWeb"/>
        <w:spacing w:before="0" w:beforeAutospacing="0" w:after="0" w:afterAutospacing="0"/>
        <w:ind w:left="1224"/>
        <w:rPr>
          <w:rFonts w:ascii="Times New Roman" w:hAnsi="Times New Roman" w:cs="Times New Roman"/>
          <w:bCs/>
          <w:i/>
        </w:rPr>
        <w:sectPr w:rsidR="00A37E74" w:rsidSect="00A37E74">
          <w:type w:val="continuous"/>
          <w:pgSz w:w="12240" w:h="15840"/>
          <w:pgMar w:top="1440" w:right="1440" w:bottom="1440" w:left="1440" w:header="720" w:footer="720" w:gutter="0"/>
          <w:cols w:space="720"/>
          <w:docGrid w:linePitch="360"/>
        </w:sectPr>
      </w:pPr>
    </w:p>
    <w:p w14:paraId="6F512F12" w14:textId="1B937B92" w:rsidR="00467250" w:rsidRPr="00467250" w:rsidRDefault="00467250" w:rsidP="00467250">
      <w:pPr>
        <w:pStyle w:val="NormalWeb"/>
        <w:spacing w:before="0" w:beforeAutospacing="0" w:after="0" w:afterAutospacing="0"/>
        <w:ind w:left="1224"/>
        <w:rPr>
          <w:rFonts w:ascii="Times New Roman" w:hAnsi="Times New Roman" w:cs="Times New Roman"/>
          <w:bCs/>
          <w:i/>
        </w:rPr>
      </w:pPr>
    </w:p>
    <w:p w14:paraId="644686C1" w14:textId="1F98E113" w:rsidR="005D096C" w:rsidRPr="005D096C" w:rsidRDefault="009E2707" w:rsidP="00A752C3">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No Highly Reactive/Unstable Chemicals.</w:t>
      </w:r>
      <w:r w:rsidRPr="00EF4CB9">
        <w:rPr>
          <w:rFonts w:ascii="Times New Roman" w:hAnsi="Times New Roman" w:cs="Times New Roman"/>
        </w:rPr>
        <w:t xml:space="preserve"> </w:t>
      </w:r>
      <w:r w:rsidR="008401B9">
        <w:rPr>
          <w:rFonts w:ascii="Times New Roman" w:hAnsi="Times New Roman" w:cs="Times New Roman"/>
        </w:rPr>
        <w:t>No</w:t>
      </w:r>
      <w:r w:rsidRPr="00EF4CB9">
        <w:rPr>
          <w:rFonts w:ascii="Times New Roman" w:hAnsi="Times New Roman" w:cs="Times New Roman"/>
        </w:rPr>
        <w:t xml:space="preserve"> chemical, raw material, intermediate or product </w:t>
      </w:r>
      <w:r w:rsidR="008401B9">
        <w:rPr>
          <w:rFonts w:ascii="Times New Roman" w:hAnsi="Times New Roman" w:cs="Times New Roman"/>
        </w:rPr>
        <w:t xml:space="preserve">that is highly reactive or unstable will be permitted. This includes chemicals with a GHS hazard category level 1 ranking in any of the following categories; pyrophoric solids and liquids, acute toxicity, carcinogenicity, other toxicity hazards not specifically </w:t>
      </w:r>
      <w:r w:rsidR="00A15BFD">
        <w:rPr>
          <w:rFonts w:ascii="Times New Roman" w:hAnsi="Times New Roman" w:cs="Times New Roman"/>
        </w:rPr>
        <w:t>listed</w:t>
      </w:r>
      <w:r w:rsidR="008401B9">
        <w:rPr>
          <w:rFonts w:ascii="Times New Roman" w:hAnsi="Times New Roman" w:cs="Times New Roman"/>
        </w:rPr>
        <w:t xml:space="preserve"> and hazardous to the ozone layer. This also includes any chemical on the extremely hazardous substances list published by EPA, as well as t</w:t>
      </w:r>
      <w:r w:rsidR="00AB1624">
        <w:rPr>
          <w:rFonts w:ascii="Times New Roman" w:hAnsi="Times New Roman" w:cs="Times New Roman"/>
        </w:rPr>
        <w:t xml:space="preserve">he following chemicals </w:t>
      </w:r>
      <w:r w:rsidR="008401B9">
        <w:rPr>
          <w:rFonts w:ascii="Times New Roman" w:hAnsi="Times New Roman" w:cs="Times New Roman"/>
        </w:rPr>
        <w:t>specifically.</w:t>
      </w:r>
    </w:p>
    <w:p w14:paraId="0296BC87" w14:textId="674A10AB" w:rsidR="00A37E74" w:rsidRDefault="00AB1624" w:rsidP="005D096C">
      <w:pPr>
        <w:pStyle w:val="NormalWeb"/>
        <w:spacing w:before="0" w:beforeAutospacing="0" w:after="0" w:afterAutospacing="0"/>
        <w:ind w:left="360"/>
        <w:rPr>
          <w:rFonts w:ascii="Times New Roman" w:hAnsi="Times New Roman" w:cs="Times New Roman"/>
          <w:bCs/>
          <w:i/>
        </w:rPr>
      </w:pPr>
      <w:r>
        <w:rPr>
          <w:rFonts w:ascii="Times New Roman" w:hAnsi="Times New Roman" w:cs="Times New Roman"/>
          <w:b/>
          <w:bCs/>
        </w:rPr>
        <w:t>Banned chemical list includes</w:t>
      </w:r>
      <w:r w:rsidR="008401B9">
        <w:rPr>
          <w:rFonts w:ascii="Times New Roman" w:hAnsi="Times New Roman" w:cs="Times New Roman"/>
          <w:b/>
          <w:bCs/>
        </w:rPr>
        <w:t xml:space="preserve"> (not exhaustive)</w:t>
      </w:r>
      <w:r w:rsidR="00A37E74" w:rsidRPr="005D096C">
        <w:rPr>
          <w:rFonts w:ascii="Times New Roman" w:hAnsi="Times New Roman" w:cs="Times New Roman"/>
          <w:b/>
          <w:bCs/>
        </w:rPr>
        <w:t>:</w:t>
      </w:r>
      <w:r w:rsidR="00A37E74">
        <w:rPr>
          <w:rFonts w:ascii="Times New Roman" w:hAnsi="Times New Roman" w:cs="Times New Roman"/>
          <w:bCs/>
          <w:i/>
        </w:rPr>
        <w:t xml:space="preserve"> </w:t>
      </w:r>
    </w:p>
    <w:p w14:paraId="5AD753BC" w14:textId="77777777" w:rsidR="00A37E74" w:rsidRDefault="00A37E74" w:rsidP="00A37E74">
      <w:pPr>
        <w:pStyle w:val="NormalWeb"/>
        <w:spacing w:before="0" w:beforeAutospacing="0" w:after="0" w:afterAutospacing="0"/>
        <w:ind w:left="1224"/>
        <w:rPr>
          <w:rFonts w:ascii="Times New Roman" w:hAnsi="Times New Roman" w:cs="Times New Roman"/>
        </w:rPr>
        <w:sectPr w:rsidR="00A37E74" w:rsidSect="00A37E74">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8126"/>
      </w:tblGrid>
      <w:tr w:rsidR="009B52EE" w:rsidRPr="009B52EE" w14:paraId="2B9AB28B" w14:textId="77777777" w:rsidTr="009B52EE">
        <w:tc>
          <w:tcPr>
            <w:tcW w:w="8352" w:type="dxa"/>
          </w:tcPr>
          <w:p w14:paraId="15B71483" w14:textId="5552A7EE" w:rsidR="009B52EE" w:rsidRPr="009B52EE" w:rsidRDefault="009B52EE" w:rsidP="00017D3F">
            <w:pPr>
              <w:pStyle w:val="NormalWeb"/>
              <w:spacing w:before="0" w:beforeAutospacing="0" w:after="0" w:afterAutospacing="0"/>
              <w:rPr>
                <w:rFonts w:ascii="Times New Roman" w:hAnsi="Times New Roman" w:cs="Times New Roman"/>
              </w:rPr>
            </w:pPr>
            <w:r w:rsidRPr="009B52EE">
              <w:rPr>
                <w:rFonts w:ascii="Times New Roman" w:hAnsi="Times New Roman" w:cs="Times New Roman"/>
              </w:rPr>
              <w:t>0-</w:t>
            </w:r>
            <w:r>
              <w:rPr>
                <w:rFonts w:ascii="Times New Roman" w:hAnsi="Times New Roman" w:cs="Times New Roman"/>
              </w:rPr>
              <w:t>D</w:t>
            </w:r>
            <w:r w:rsidRPr="009B52EE">
              <w:rPr>
                <w:rFonts w:ascii="Times New Roman" w:hAnsi="Times New Roman" w:cs="Times New Roman"/>
              </w:rPr>
              <w:t>initrobenzene</w:t>
            </w:r>
          </w:p>
        </w:tc>
      </w:tr>
      <w:tr w:rsidR="009B52EE" w:rsidRPr="009B52EE" w14:paraId="336BEB0C" w14:textId="77777777" w:rsidTr="009B52EE">
        <w:tc>
          <w:tcPr>
            <w:tcW w:w="8352" w:type="dxa"/>
          </w:tcPr>
          <w:p w14:paraId="68C046E0" w14:textId="6BFA0574" w:rsidR="009B52EE" w:rsidRPr="009B52EE" w:rsidRDefault="009B52EE" w:rsidP="009B52EE">
            <w:pPr>
              <w:pStyle w:val="NormalWeb"/>
              <w:spacing w:before="0" w:beforeAutospacing="0" w:after="0" w:afterAutospacing="0"/>
              <w:rPr>
                <w:rFonts w:ascii="Times New Roman" w:hAnsi="Times New Roman" w:cs="Times New Roman"/>
              </w:rPr>
            </w:pPr>
            <w:r w:rsidRPr="009B52EE">
              <w:rPr>
                <w:rFonts w:ascii="Times New Roman" w:hAnsi="Times New Roman" w:cs="Times New Roman"/>
              </w:rPr>
              <w:t>3-</w:t>
            </w:r>
            <w:r>
              <w:rPr>
                <w:rFonts w:ascii="Times New Roman" w:hAnsi="Times New Roman" w:cs="Times New Roman"/>
              </w:rPr>
              <w:t>B</w:t>
            </w:r>
            <w:r w:rsidRPr="009B52EE">
              <w:rPr>
                <w:rFonts w:ascii="Times New Roman" w:hAnsi="Times New Roman" w:cs="Times New Roman"/>
              </w:rPr>
              <w:t>romopropyne</w:t>
            </w:r>
          </w:p>
        </w:tc>
      </w:tr>
      <w:tr w:rsidR="009B52EE" w:rsidRPr="009B52EE" w14:paraId="7D5F2608" w14:textId="77777777" w:rsidTr="009B52EE">
        <w:tc>
          <w:tcPr>
            <w:tcW w:w="8352" w:type="dxa"/>
          </w:tcPr>
          <w:p w14:paraId="4E2505DF" w14:textId="7151891D"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A</w:t>
            </w:r>
            <w:r w:rsidRPr="009B52EE">
              <w:rPr>
                <w:rFonts w:ascii="Times New Roman" w:hAnsi="Times New Roman" w:cs="Times New Roman"/>
              </w:rPr>
              <w:t>cetyl peroxide</w:t>
            </w:r>
          </w:p>
        </w:tc>
      </w:tr>
      <w:tr w:rsidR="009B52EE" w:rsidRPr="009B52EE" w14:paraId="13ADFF93" w14:textId="77777777" w:rsidTr="009B52EE">
        <w:tc>
          <w:tcPr>
            <w:tcW w:w="8352" w:type="dxa"/>
          </w:tcPr>
          <w:p w14:paraId="464301EF" w14:textId="03633938"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C</w:t>
            </w:r>
            <w:r w:rsidRPr="009B52EE">
              <w:rPr>
                <w:rFonts w:ascii="Times New Roman" w:hAnsi="Times New Roman" w:cs="Times New Roman"/>
              </w:rPr>
              <w:t>umene hydroperoxide</w:t>
            </w:r>
          </w:p>
        </w:tc>
      </w:tr>
      <w:tr w:rsidR="009B52EE" w:rsidRPr="009B52EE" w14:paraId="49426729" w14:textId="77777777" w:rsidTr="009B52EE">
        <w:tc>
          <w:tcPr>
            <w:tcW w:w="8352" w:type="dxa"/>
          </w:tcPr>
          <w:p w14:paraId="15326466" w14:textId="65DF039C"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D</w:t>
            </w:r>
            <w:r w:rsidRPr="009B52EE">
              <w:rPr>
                <w:rFonts w:ascii="Times New Roman" w:hAnsi="Times New Roman" w:cs="Times New Roman"/>
              </w:rPr>
              <w:t>iethyl peroxide</w:t>
            </w:r>
          </w:p>
        </w:tc>
      </w:tr>
      <w:tr w:rsidR="009B52EE" w:rsidRPr="009B52EE" w14:paraId="24E31AA3" w14:textId="77777777" w:rsidTr="009B52EE">
        <w:tc>
          <w:tcPr>
            <w:tcW w:w="8352" w:type="dxa"/>
          </w:tcPr>
          <w:p w14:paraId="137C5C06" w14:textId="3704D6F3"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D</w:t>
            </w:r>
            <w:r w:rsidRPr="009B52EE">
              <w:rPr>
                <w:rFonts w:ascii="Times New Roman" w:hAnsi="Times New Roman" w:cs="Times New Roman"/>
              </w:rPr>
              <w:t>iisopropyl peroxydicarbonate</w:t>
            </w:r>
          </w:p>
        </w:tc>
      </w:tr>
      <w:tr w:rsidR="009B52EE" w:rsidRPr="009B52EE" w14:paraId="049CD72B" w14:textId="77777777" w:rsidTr="009B52EE">
        <w:tc>
          <w:tcPr>
            <w:tcW w:w="8352" w:type="dxa"/>
          </w:tcPr>
          <w:p w14:paraId="3781AB7E" w14:textId="51A61E5B" w:rsidR="009B52EE" w:rsidRPr="009B52EE" w:rsidRDefault="009B52EE" w:rsidP="009B52EE">
            <w:pPr>
              <w:pStyle w:val="NormalWeb"/>
              <w:spacing w:before="0" w:beforeAutospacing="0" w:after="0" w:afterAutospacing="0"/>
              <w:rPr>
                <w:rFonts w:ascii="Times New Roman" w:hAnsi="Times New Roman" w:cs="Times New Roman"/>
              </w:rPr>
            </w:pPr>
            <w:r>
              <w:rPr>
                <w:rFonts w:ascii="Times New Roman" w:hAnsi="Times New Roman" w:cs="Times New Roman"/>
              </w:rPr>
              <w:t>D</w:t>
            </w:r>
            <w:r w:rsidRPr="009B52EE">
              <w:rPr>
                <w:rFonts w:ascii="Times New Roman" w:hAnsi="Times New Roman" w:cs="Times New Roman"/>
              </w:rPr>
              <w:t>i-tert-butyl-peroxide</w:t>
            </w:r>
          </w:p>
        </w:tc>
      </w:tr>
      <w:tr w:rsidR="009B52EE" w:rsidRPr="009B52EE" w14:paraId="1DDE142D" w14:textId="77777777" w:rsidTr="009B52EE">
        <w:tc>
          <w:tcPr>
            <w:tcW w:w="8352" w:type="dxa"/>
          </w:tcPr>
          <w:p w14:paraId="0FF750A9" w14:textId="31E2708C"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D</w:t>
            </w:r>
            <w:r w:rsidRPr="009B52EE">
              <w:rPr>
                <w:rFonts w:ascii="Times New Roman" w:hAnsi="Times New Roman" w:cs="Times New Roman"/>
              </w:rPr>
              <w:t>ivinyl acetylene</w:t>
            </w:r>
          </w:p>
        </w:tc>
      </w:tr>
      <w:tr w:rsidR="009B52EE" w:rsidRPr="009B52EE" w14:paraId="299140E7" w14:textId="77777777" w:rsidTr="009B52EE">
        <w:tc>
          <w:tcPr>
            <w:tcW w:w="8352" w:type="dxa"/>
          </w:tcPr>
          <w:p w14:paraId="6BB8BF56" w14:textId="61A8EC9D"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E</w:t>
            </w:r>
            <w:r w:rsidRPr="009B52EE">
              <w:rPr>
                <w:rFonts w:ascii="Times New Roman" w:hAnsi="Times New Roman" w:cs="Times New Roman"/>
              </w:rPr>
              <w:t>thyl nitrite</w:t>
            </w:r>
          </w:p>
        </w:tc>
      </w:tr>
      <w:tr w:rsidR="009B52EE" w:rsidRPr="009B52EE" w14:paraId="229D4A58" w14:textId="77777777" w:rsidTr="009B52EE">
        <w:tc>
          <w:tcPr>
            <w:tcW w:w="8352" w:type="dxa"/>
          </w:tcPr>
          <w:p w14:paraId="44739EBB" w14:textId="58906BDE"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N</w:t>
            </w:r>
            <w:r w:rsidRPr="009B52EE">
              <w:rPr>
                <w:rFonts w:ascii="Times New Roman" w:hAnsi="Times New Roman" w:cs="Times New Roman"/>
              </w:rPr>
              <w:t>itroglycerin</w:t>
            </w:r>
          </w:p>
        </w:tc>
      </w:tr>
      <w:tr w:rsidR="009B52EE" w:rsidRPr="009B52EE" w14:paraId="5354BEAA" w14:textId="77777777" w:rsidTr="009B52EE">
        <w:tc>
          <w:tcPr>
            <w:tcW w:w="8352" w:type="dxa"/>
          </w:tcPr>
          <w:p w14:paraId="0739E6B7" w14:textId="55240320"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N</w:t>
            </w:r>
            <w:r w:rsidRPr="009B52EE">
              <w:rPr>
                <w:rFonts w:ascii="Times New Roman" w:hAnsi="Times New Roman" w:cs="Times New Roman"/>
              </w:rPr>
              <w:t>itromethane</w:t>
            </w:r>
          </w:p>
        </w:tc>
      </w:tr>
      <w:tr w:rsidR="009B52EE" w:rsidRPr="009B52EE" w14:paraId="69E040DA" w14:textId="77777777" w:rsidTr="009B52EE">
        <w:tc>
          <w:tcPr>
            <w:tcW w:w="8352" w:type="dxa"/>
          </w:tcPr>
          <w:p w14:paraId="752364D5" w14:textId="3F5446EF" w:rsidR="009B52EE" w:rsidRPr="009B52EE" w:rsidRDefault="009B52EE" w:rsidP="00017D3F">
            <w:pPr>
              <w:pStyle w:val="NormalWeb"/>
              <w:spacing w:before="0" w:beforeAutospacing="0" w:after="0" w:afterAutospacing="0"/>
              <w:rPr>
                <w:rFonts w:ascii="Times New Roman" w:hAnsi="Times New Roman" w:cs="Times New Roman"/>
              </w:rPr>
            </w:pPr>
            <w:r>
              <w:rPr>
                <w:rFonts w:ascii="Times New Roman" w:hAnsi="Times New Roman" w:cs="Times New Roman"/>
              </w:rPr>
              <w:t>P</w:t>
            </w:r>
            <w:r w:rsidRPr="009B52EE">
              <w:rPr>
                <w:rFonts w:ascii="Times New Roman" w:hAnsi="Times New Roman" w:cs="Times New Roman"/>
              </w:rPr>
              <w:t>aracetic acid</w:t>
            </w:r>
          </w:p>
        </w:tc>
      </w:tr>
    </w:tbl>
    <w:p w14:paraId="4A2892E2" w14:textId="77777777" w:rsidR="00A37E74" w:rsidRDefault="00A37E74" w:rsidP="00467250">
      <w:pPr>
        <w:pStyle w:val="NormalWeb"/>
        <w:spacing w:before="0" w:beforeAutospacing="0" w:after="0" w:afterAutospacing="0"/>
        <w:ind w:left="1224"/>
        <w:rPr>
          <w:rFonts w:ascii="Times New Roman" w:hAnsi="Times New Roman" w:cs="Times New Roman"/>
          <w:bCs/>
          <w:i/>
        </w:rPr>
        <w:sectPr w:rsidR="00A37E74" w:rsidSect="009B52EE">
          <w:type w:val="continuous"/>
          <w:pgSz w:w="12240" w:h="15840"/>
          <w:pgMar w:top="1440" w:right="1440" w:bottom="1440" w:left="1440" w:header="720" w:footer="720" w:gutter="0"/>
          <w:cols w:space="720"/>
          <w:docGrid w:linePitch="360"/>
        </w:sectPr>
      </w:pPr>
    </w:p>
    <w:p w14:paraId="149BD9E7" w14:textId="77777777" w:rsidR="009B52EE" w:rsidRDefault="009B52EE" w:rsidP="00467250">
      <w:pPr>
        <w:pStyle w:val="NormalWeb"/>
        <w:spacing w:before="0" w:beforeAutospacing="0" w:after="0" w:afterAutospacing="0"/>
        <w:ind w:left="1224"/>
        <w:rPr>
          <w:rFonts w:ascii="Times New Roman" w:hAnsi="Times New Roman" w:cs="Times New Roman"/>
          <w:bCs/>
          <w:i/>
        </w:rPr>
        <w:sectPr w:rsidR="009B52EE" w:rsidSect="00A37E74">
          <w:type w:val="continuous"/>
          <w:pgSz w:w="12240" w:h="15840"/>
          <w:pgMar w:top="1440" w:right="1440" w:bottom="1440" w:left="1440" w:header="720" w:footer="720" w:gutter="0"/>
          <w:cols w:space="720"/>
          <w:docGrid w:linePitch="360"/>
        </w:sectPr>
      </w:pPr>
    </w:p>
    <w:p w14:paraId="3C5CBD22" w14:textId="6B220EBA" w:rsidR="00467250" w:rsidRPr="00467250" w:rsidRDefault="00467250" w:rsidP="00467250">
      <w:pPr>
        <w:pStyle w:val="NormalWeb"/>
        <w:spacing w:before="0" w:beforeAutospacing="0" w:after="0" w:afterAutospacing="0"/>
        <w:ind w:left="1224"/>
        <w:rPr>
          <w:rFonts w:ascii="Times New Roman" w:hAnsi="Times New Roman" w:cs="Times New Roman"/>
          <w:bCs/>
          <w:i/>
        </w:rPr>
      </w:pPr>
    </w:p>
    <w:p w14:paraId="0C12392F" w14:textId="77777777" w:rsidR="009B52EE" w:rsidRPr="009B52EE" w:rsidRDefault="009E2707" w:rsidP="00A752C3">
      <w:pPr>
        <w:pStyle w:val="NormalWeb"/>
        <w:numPr>
          <w:ilvl w:val="0"/>
          <w:numId w:val="18"/>
        </w:numPr>
        <w:spacing w:before="0" w:beforeAutospacing="0" w:after="0" w:afterAutospacing="0"/>
        <w:rPr>
          <w:rFonts w:ascii="Times New Roman" w:hAnsi="Times New Roman" w:cs="Times New Roman"/>
          <w:bCs/>
          <w:i/>
        </w:rPr>
      </w:pPr>
      <w:r w:rsidRPr="00467250">
        <w:rPr>
          <w:rFonts w:ascii="Times New Roman" w:hAnsi="Times New Roman" w:cs="Times New Roman"/>
          <w:b/>
        </w:rPr>
        <w:t>No Liquid Hydrogen Peroxide Concentrations Greater than 30%.</w:t>
      </w:r>
      <w:r w:rsidRPr="00EF4CB9">
        <w:rPr>
          <w:rFonts w:ascii="Times New Roman" w:hAnsi="Times New Roman" w:cs="Times New Roman"/>
        </w:rPr>
        <w:t xml:space="preserve"> </w:t>
      </w:r>
      <w:r w:rsidRPr="00467250">
        <w:rPr>
          <w:rFonts w:ascii="Times New Roman" w:hAnsi="Times New Roman" w:cs="Times New Roman"/>
          <w:b/>
        </w:rPr>
        <w:t xml:space="preserve"> </w:t>
      </w:r>
      <w:r w:rsidRPr="00EF4CB9">
        <w:rPr>
          <w:rFonts w:ascii="Times New Roman" w:hAnsi="Times New Roman" w:cs="Times New Roman"/>
        </w:rPr>
        <w:t>Liquid hydrogen peroxide is very unstable and difficult to handle at concentrations greater than 30%.</w:t>
      </w:r>
    </w:p>
    <w:p w14:paraId="541C82F2" w14:textId="77777777" w:rsidR="009B52EE" w:rsidRDefault="009B52EE" w:rsidP="009B52EE">
      <w:pPr>
        <w:pStyle w:val="NormalWeb"/>
        <w:spacing w:before="0" w:beforeAutospacing="0" w:after="0" w:afterAutospacing="0"/>
        <w:ind w:left="792"/>
        <w:rPr>
          <w:rFonts w:ascii="Times New Roman" w:hAnsi="Times New Roman" w:cs="Times New Roman"/>
          <w:bCs/>
          <w:i/>
        </w:rPr>
      </w:pPr>
    </w:p>
    <w:p w14:paraId="674E6496" w14:textId="353BFFD6" w:rsidR="009B52EE" w:rsidRPr="009B52EE" w:rsidRDefault="009E2707" w:rsidP="009B52EE">
      <w:pPr>
        <w:pStyle w:val="NormalWeb"/>
        <w:numPr>
          <w:ilvl w:val="0"/>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bCs/>
        </w:rPr>
        <w:t>Pressure Restrictions</w:t>
      </w:r>
      <w:r w:rsidR="00467250" w:rsidRPr="009B52EE">
        <w:rPr>
          <w:rFonts w:ascii="Times New Roman" w:hAnsi="Times New Roman" w:cs="Times New Roman"/>
          <w:b/>
          <w:bCs/>
        </w:rPr>
        <w:t>.</w:t>
      </w:r>
      <w:r w:rsidR="00467250" w:rsidRPr="009B52EE">
        <w:rPr>
          <w:rFonts w:ascii="Times New Roman" w:hAnsi="Times New Roman" w:cs="Times New Roman"/>
        </w:rPr>
        <w:t xml:space="preserve">  </w:t>
      </w:r>
      <w:r w:rsidRPr="009B52EE">
        <w:rPr>
          <w:rFonts w:ascii="Times New Roman" w:hAnsi="Times New Roman" w:cs="Times New Roman"/>
        </w:rPr>
        <w:t xml:space="preserve">Pressurized vessels and vehicle components represent a significant explosion hazard due to the substantial energy contained in the pressure.  The student team must also demonstrate that the proper safety systems have been installed to prevent an explosion.  </w:t>
      </w:r>
    </w:p>
    <w:p w14:paraId="4ECD2AC8" w14:textId="77777777" w:rsidR="009B52EE" w:rsidRDefault="009B52EE" w:rsidP="009B52EE">
      <w:pPr>
        <w:pStyle w:val="ListParagraph"/>
      </w:pPr>
    </w:p>
    <w:p w14:paraId="5B076D1F" w14:textId="5EDF4E6C" w:rsidR="009B52EE" w:rsidRPr="009B52EE" w:rsidRDefault="00E966D9" w:rsidP="009B52EE">
      <w:pPr>
        <w:pStyle w:val="NormalWeb"/>
        <w:numPr>
          <w:ilvl w:val="2"/>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rPr>
        <w:t xml:space="preserve">The maximum allowable working pressure (MAWP) </w:t>
      </w:r>
      <w:r w:rsidR="00400602" w:rsidRPr="009B52EE">
        <w:rPr>
          <w:rFonts w:ascii="Times New Roman" w:hAnsi="Times New Roman" w:cs="Times New Roman"/>
        </w:rPr>
        <w:t>should be</w:t>
      </w:r>
      <w:r w:rsidR="00F75FA7" w:rsidRPr="009B52EE">
        <w:rPr>
          <w:rFonts w:ascii="Times New Roman" w:hAnsi="Times New Roman" w:cs="Times New Roman"/>
        </w:rPr>
        <w:t xml:space="preserve"> </w:t>
      </w:r>
      <w:r w:rsidR="001B0944" w:rsidRPr="009B52EE">
        <w:rPr>
          <w:rFonts w:ascii="Times New Roman" w:hAnsi="Times New Roman" w:cs="Times New Roman"/>
        </w:rPr>
        <w:t xml:space="preserve">the </w:t>
      </w:r>
      <w:r w:rsidR="00F75FA7" w:rsidRPr="009B52EE">
        <w:rPr>
          <w:rFonts w:ascii="Times New Roman" w:hAnsi="Times New Roman" w:cs="Times New Roman"/>
        </w:rPr>
        <w:t xml:space="preserve">highest pressure the weakest component of your </w:t>
      </w:r>
      <w:r w:rsidR="00400602" w:rsidRPr="009B52EE">
        <w:rPr>
          <w:rFonts w:ascii="Times New Roman" w:hAnsi="Times New Roman" w:cs="Times New Roman"/>
        </w:rPr>
        <w:t xml:space="preserve">pressurized </w:t>
      </w:r>
      <w:r w:rsidR="00F75FA7" w:rsidRPr="009B52EE">
        <w:rPr>
          <w:rFonts w:ascii="Times New Roman" w:hAnsi="Times New Roman" w:cs="Times New Roman"/>
        </w:rPr>
        <w:t>system can handle.</w:t>
      </w:r>
      <w:r w:rsidR="009B52EE" w:rsidRPr="009B52EE">
        <w:rPr>
          <w:rFonts w:ascii="Times New Roman" w:hAnsi="Times New Roman" w:cs="Times New Roman"/>
        </w:rPr>
        <w:t xml:space="preserve">  No vehicle is permitted to have a MAWP greater </w:t>
      </w:r>
      <w:r w:rsidR="009B52EE" w:rsidRPr="00C65147">
        <w:rPr>
          <w:rFonts w:ascii="Times New Roman" w:hAnsi="Times New Roman" w:cs="Times New Roman"/>
          <w:highlight w:val="yellow"/>
        </w:rPr>
        <w:t xml:space="preserve">than </w:t>
      </w:r>
      <w:r w:rsidR="00DA0CCA">
        <w:rPr>
          <w:rFonts w:ascii="Times New Roman" w:hAnsi="Times New Roman" w:cs="Times New Roman"/>
          <w:highlight w:val="yellow"/>
        </w:rPr>
        <w:t>200</w:t>
      </w:r>
      <w:r w:rsidR="009B52EE" w:rsidRPr="00C65147">
        <w:rPr>
          <w:rFonts w:ascii="Times New Roman" w:hAnsi="Times New Roman" w:cs="Times New Roman"/>
          <w:highlight w:val="yellow"/>
        </w:rPr>
        <w:t xml:space="preserve"> psig</w:t>
      </w:r>
      <w:r w:rsidR="009B52EE" w:rsidRPr="009B52EE">
        <w:rPr>
          <w:rFonts w:ascii="Times New Roman" w:hAnsi="Times New Roman" w:cs="Times New Roman"/>
        </w:rPr>
        <w:t xml:space="preserve"> </w:t>
      </w:r>
      <w:r w:rsidR="00C65147">
        <w:rPr>
          <w:rFonts w:ascii="Times New Roman" w:hAnsi="Times New Roman" w:cs="Times New Roman"/>
        </w:rPr>
        <w:t>(</w:t>
      </w:r>
      <w:r w:rsidR="00DA0CCA">
        <w:rPr>
          <w:rFonts w:ascii="Times New Roman" w:hAnsi="Times New Roman" w:cs="Times New Roman"/>
        </w:rPr>
        <w:t>13.8</w:t>
      </w:r>
      <w:r w:rsidR="009B52EE" w:rsidRPr="009B52EE">
        <w:rPr>
          <w:rFonts w:ascii="Times New Roman" w:hAnsi="Times New Roman" w:cs="Times New Roman"/>
        </w:rPr>
        <w:t xml:space="preserve"> barg).</w:t>
      </w:r>
      <w:r w:rsidR="009B52EE">
        <w:rPr>
          <w:rFonts w:ascii="Times New Roman" w:hAnsi="Times New Roman" w:cs="Times New Roman"/>
          <w:bCs/>
          <w:i/>
        </w:rPr>
        <w:t xml:space="preserve">  </w:t>
      </w:r>
      <w:r w:rsidR="005F6F29" w:rsidRPr="009B52EE">
        <w:rPr>
          <w:rFonts w:ascii="Times New Roman" w:hAnsi="Times New Roman" w:cs="Times New Roman"/>
          <w:i/>
        </w:rPr>
        <w:t>Note that the MAWP for the ‘car system’ may be less than the MAWP the manufacturer listed for the pressure vessel.</w:t>
      </w:r>
    </w:p>
    <w:p w14:paraId="50B30DB2" w14:textId="77777777" w:rsidR="009B52EE" w:rsidRDefault="009B52EE" w:rsidP="009B52EE">
      <w:pPr>
        <w:pStyle w:val="NormalWeb"/>
        <w:spacing w:before="0" w:beforeAutospacing="0" w:after="0" w:afterAutospacing="0"/>
        <w:ind w:left="1224"/>
        <w:rPr>
          <w:rFonts w:ascii="Times New Roman" w:hAnsi="Times New Roman" w:cs="Times New Roman"/>
          <w:bCs/>
          <w:i/>
        </w:rPr>
      </w:pPr>
    </w:p>
    <w:p w14:paraId="5D07C1BA" w14:textId="77777777" w:rsidR="00A752C3" w:rsidRDefault="00F02727" w:rsidP="00A752C3">
      <w:pPr>
        <w:pStyle w:val="NormalWeb"/>
        <w:numPr>
          <w:ilvl w:val="2"/>
          <w:numId w:val="18"/>
        </w:numPr>
        <w:spacing w:before="0" w:beforeAutospacing="0" w:after="0" w:afterAutospacing="0"/>
        <w:rPr>
          <w:rFonts w:ascii="Times New Roman" w:hAnsi="Times New Roman" w:cs="Times New Roman"/>
          <w:bCs/>
          <w:i/>
        </w:rPr>
      </w:pPr>
      <w:r w:rsidRPr="009B52EE">
        <w:rPr>
          <w:rFonts w:ascii="Times New Roman" w:hAnsi="Times New Roman" w:cs="Times New Roman"/>
          <w:b/>
        </w:rPr>
        <w:t>The maximum operating pressure (MOP)</w:t>
      </w:r>
      <w:r w:rsidRPr="009B52EE">
        <w:rPr>
          <w:b/>
        </w:rPr>
        <w:t xml:space="preserve"> </w:t>
      </w:r>
      <w:r w:rsidRPr="009B52EE">
        <w:rPr>
          <w:rFonts w:ascii="Times New Roman" w:hAnsi="Times New Roman" w:cs="Times New Roman"/>
        </w:rPr>
        <w:t xml:space="preserve">may not exceed 90% of the MAWP for the reaction vessel, and should be 90% of the operating pressure of the weakest pressure rated component in the system. For initial design purposes, the maximum operating pressure (MOP) can be estimated from stoichiometry; however, the actual pressure must be measured once the car is operational.  </w:t>
      </w:r>
      <w:r w:rsidR="005E2695" w:rsidRPr="009B52EE">
        <w:rPr>
          <w:rFonts w:ascii="Times New Roman" w:hAnsi="Times New Roman" w:cs="Times New Roman"/>
        </w:rPr>
        <w:t xml:space="preserve">Student teams must demonstrate through appropriate pressure measurements that the pressures during normal operations do not exceed equipment specifications.  </w:t>
      </w:r>
    </w:p>
    <w:p w14:paraId="4A3E914E" w14:textId="77777777" w:rsidR="00A752C3" w:rsidRDefault="00A752C3" w:rsidP="00A752C3">
      <w:pPr>
        <w:pStyle w:val="ListParagraph"/>
        <w:rPr>
          <w:b/>
        </w:rPr>
      </w:pPr>
    </w:p>
    <w:p w14:paraId="01934260" w14:textId="17E93D4A" w:rsidR="005E2695" w:rsidRPr="00A752C3" w:rsidRDefault="009E2707" w:rsidP="00A752C3">
      <w:pPr>
        <w:pStyle w:val="NormalWeb"/>
        <w:numPr>
          <w:ilvl w:val="0"/>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rPr>
        <w:t xml:space="preserve">Pressure </w:t>
      </w:r>
      <w:r w:rsidR="005E2695" w:rsidRPr="00A752C3">
        <w:rPr>
          <w:rFonts w:ascii="Times New Roman" w:hAnsi="Times New Roman" w:cs="Times New Roman"/>
          <w:b/>
        </w:rPr>
        <w:t>G</w:t>
      </w:r>
      <w:r w:rsidRPr="00A752C3">
        <w:rPr>
          <w:rStyle w:val="Strong"/>
          <w:rFonts w:ascii="Times New Roman" w:hAnsi="Times New Roman"/>
        </w:rPr>
        <w:t>auge.</w:t>
      </w:r>
      <w:r w:rsidRPr="00F02727">
        <w:t> </w:t>
      </w:r>
      <w:r w:rsidRPr="005E1460">
        <w:rPr>
          <w:rFonts w:ascii="Times New Roman" w:hAnsi="Times New Roman" w:cs="Times New Roman"/>
        </w:rPr>
        <w:t>A</w:t>
      </w:r>
      <w:r w:rsidRPr="00A752C3">
        <w:rPr>
          <w:rFonts w:ascii="Times New Roman" w:hAnsi="Times New Roman" w:cs="Times New Roman"/>
        </w:rPr>
        <w:t xml:space="preserve">ll vessels and equipment with pressures greater than </w:t>
      </w:r>
      <w:r w:rsidR="0068003D">
        <w:rPr>
          <w:rFonts w:ascii="Times New Roman" w:hAnsi="Times New Roman" w:cs="Times New Roman"/>
        </w:rPr>
        <w:t>5</w:t>
      </w:r>
      <w:r w:rsidR="0068003D" w:rsidRPr="00A752C3">
        <w:rPr>
          <w:rFonts w:ascii="Times New Roman" w:hAnsi="Times New Roman" w:cs="Times New Roman"/>
        </w:rPr>
        <w:t xml:space="preserve"> </w:t>
      </w:r>
      <w:r w:rsidRPr="00A752C3">
        <w:rPr>
          <w:rFonts w:ascii="Times New Roman" w:hAnsi="Times New Roman" w:cs="Times New Roman"/>
        </w:rPr>
        <w:t>psig</w:t>
      </w:r>
      <w:r w:rsidR="0047209E">
        <w:rPr>
          <w:rFonts w:ascii="Times New Roman" w:hAnsi="Times New Roman" w:cs="Times New Roman"/>
        </w:rPr>
        <w:t xml:space="preserve"> (0.345 barg) </w:t>
      </w:r>
      <w:r w:rsidRPr="00A752C3">
        <w:rPr>
          <w:rFonts w:ascii="Times New Roman" w:hAnsi="Times New Roman" w:cs="Times New Roman"/>
        </w:rPr>
        <w:t xml:space="preserve"> must have a pressure gauge that reads from 0 </w:t>
      </w:r>
      <w:r w:rsidR="0047209E">
        <w:rPr>
          <w:rFonts w:ascii="Times New Roman" w:hAnsi="Times New Roman" w:cs="Times New Roman"/>
        </w:rPr>
        <w:t>gauge pressure</w:t>
      </w:r>
      <w:r w:rsidR="0047209E" w:rsidRPr="00A752C3">
        <w:rPr>
          <w:rFonts w:ascii="Times New Roman" w:hAnsi="Times New Roman" w:cs="Times New Roman"/>
        </w:rPr>
        <w:t xml:space="preserve"> </w:t>
      </w:r>
      <w:r w:rsidRPr="00A752C3">
        <w:rPr>
          <w:rFonts w:ascii="Times New Roman" w:hAnsi="Times New Roman" w:cs="Times New Roman"/>
        </w:rPr>
        <w:t xml:space="preserve">to 2 times the </w:t>
      </w:r>
      <w:r w:rsidR="005A750C" w:rsidRPr="00A752C3">
        <w:rPr>
          <w:rFonts w:ascii="Times New Roman" w:hAnsi="Times New Roman" w:cs="Times New Roman"/>
        </w:rPr>
        <w:t>M</w:t>
      </w:r>
      <w:r w:rsidR="00F70013" w:rsidRPr="00A752C3">
        <w:rPr>
          <w:rFonts w:ascii="Times New Roman" w:hAnsi="Times New Roman" w:cs="Times New Roman"/>
        </w:rPr>
        <w:t>OP</w:t>
      </w:r>
      <w:r w:rsidR="00FD30DB" w:rsidRPr="00A752C3">
        <w:rPr>
          <w:rFonts w:ascii="Times New Roman" w:hAnsi="Times New Roman" w:cs="Times New Roman"/>
        </w:rPr>
        <w:t>.</w:t>
      </w:r>
    </w:p>
    <w:p w14:paraId="5D5935E6" w14:textId="77777777" w:rsidR="00A752C3" w:rsidRPr="00A752C3" w:rsidRDefault="00A752C3" w:rsidP="00A752C3">
      <w:pPr>
        <w:pStyle w:val="NormalWeb"/>
        <w:spacing w:before="0" w:beforeAutospacing="0" w:after="0" w:afterAutospacing="0"/>
        <w:ind w:left="1224"/>
        <w:rPr>
          <w:rFonts w:ascii="Times New Roman" w:hAnsi="Times New Roman" w:cs="Times New Roman"/>
          <w:bCs/>
          <w:i/>
        </w:rPr>
      </w:pPr>
    </w:p>
    <w:p w14:paraId="374C3A15" w14:textId="3CFE9C9F" w:rsidR="00A752C3" w:rsidRPr="00A752C3" w:rsidRDefault="009E2707" w:rsidP="00A752C3">
      <w:pPr>
        <w:pStyle w:val="NormalWeb"/>
        <w:numPr>
          <w:ilvl w:val="0"/>
          <w:numId w:val="18"/>
        </w:numPr>
        <w:spacing w:before="0" w:beforeAutospacing="0" w:after="0" w:afterAutospacing="0"/>
        <w:rPr>
          <w:rFonts w:ascii="Times New Roman" w:hAnsi="Times New Roman" w:cs="Times New Roman"/>
          <w:bCs/>
          <w:i/>
        </w:rPr>
      </w:pPr>
      <w:r w:rsidRPr="005E2695">
        <w:rPr>
          <w:rFonts w:ascii="Times New Roman" w:hAnsi="Times New Roman" w:cs="Times New Roman"/>
          <w:b/>
          <w:bCs/>
        </w:rPr>
        <w:t>Emergency Relief Device</w:t>
      </w:r>
      <w:r w:rsidR="00605ACC" w:rsidRPr="005E2695">
        <w:rPr>
          <w:rFonts w:ascii="Times New Roman" w:hAnsi="Times New Roman" w:cs="Times New Roman"/>
          <w:b/>
          <w:bCs/>
        </w:rPr>
        <w:t>s</w:t>
      </w:r>
      <w:r w:rsidRPr="005E2695">
        <w:rPr>
          <w:rFonts w:ascii="Times New Roman" w:hAnsi="Times New Roman" w:cs="Times New Roman"/>
          <w:b/>
          <w:bCs/>
        </w:rPr>
        <w:t>.</w:t>
      </w:r>
      <w:r w:rsidRPr="005E2695">
        <w:rPr>
          <w:rFonts w:ascii="Times New Roman" w:hAnsi="Times New Roman" w:cs="Times New Roman"/>
        </w:rPr>
        <w:t xml:space="preserve"> All vehicles with pressures greater than </w:t>
      </w:r>
      <w:r w:rsidR="0007384A">
        <w:rPr>
          <w:rFonts w:ascii="Times New Roman" w:hAnsi="Times New Roman" w:cs="Times New Roman"/>
        </w:rPr>
        <w:t>5</w:t>
      </w:r>
      <w:r w:rsidRPr="005E2695">
        <w:rPr>
          <w:rFonts w:ascii="Times New Roman" w:hAnsi="Times New Roman" w:cs="Times New Roman"/>
        </w:rPr>
        <w:t xml:space="preserve"> psig </w:t>
      </w:r>
      <w:r w:rsidR="0007384A">
        <w:rPr>
          <w:rFonts w:ascii="Times New Roman" w:hAnsi="Times New Roman" w:cs="Times New Roman"/>
        </w:rPr>
        <w:t>(0.345 bar</w:t>
      </w:r>
      <w:r w:rsidR="00987865">
        <w:rPr>
          <w:rFonts w:ascii="Times New Roman" w:hAnsi="Times New Roman" w:cs="Times New Roman"/>
        </w:rPr>
        <w:t>g</w:t>
      </w:r>
      <w:r w:rsidR="0007384A">
        <w:rPr>
          <w:rFonts w:ascii="Times New Roman" w:hAnsi="Times New Roman" w:cs="Times New Roman"/>
        </w:rPr>
        <w:t xml:space="preserve">) </w:t>
      </w:r>
      <w:r w:rsidRPr="005E2695">
        <w:rPr>
          <w:rFonts w:ascii="Times New Roman" w:hAnsi="Times New Roman" w:cs="Times New Roman"/>
        </w:rPr>
        <w:t>must have an industry</w:t>
      </w:r>
      <w:r w:rsidR="00605ACC" w:rsidRPr="005E2695">
        <w:rPr>
          <w:rFonts w:ascii="Times New Roman" w:hAnsi="Times New Roman" w:cs="Times New Roman"/>
        </w:rPr>
        <w:t>-</w:t>
      </w:r>
      <w:r w:rsidRPr="005E2695">
        <w:rPr>
          <w:rFonts w:ascii="Times New Roman" w:hAnsi="Times New Roman" w:cs="Times New Roman"/>
        </w:rPr>
        <w:t xml:space="preserve">standard relief valve set at no more than 1.1 times the </w:t>
      </w:r>
      <w:r w:rsidR="00CF5A2F" w:rsidRPr="005E2695">
        <w:rPr>
          <w:rFonts w:ascii="Times New Roman" w:hAnsi="Times New Roman" w:cs="Times New Roman"/>
        </w:rPr>
        <w:t xml:space="preserve">MOP </w:t>
      </w:r>
      <w:r w:rsidR="00FD30DB" w:rsidRPr="005E2695">
        <w:rPr>
          <w:rFonts w:ascii="Times New Roman" w:hAnsi="Times New Roman" w:cs="Times New Roman"/>
        </w:rPr>
        <w:t xml:space="preserve">of the vehicle. </w:t>
      </w:r>
    </w:p>
    <w:p w14:paraId="78A09734" w14:textId="494C20AE" w:rsidR="00A752C3" w:rsidRPr="00A752C3" w:rsidRDefault="00A752C3" w:rsidP="00A752C3">
      <w:pPr>
        <w:pStyle w:val="NormalWeb"/>
        <w:numPr>
          <w:ilvl w:val="1"/>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bCs/>
        </w:rPr>
        <w:t>Relief Device</w:t>
      </w:r>
      <w:r>
        <w:rPr>
          <w:rFonts w:ascii="Times New Roman" w:hAnsi="Times New Roman" w:cs="Times New Roman"/>
          <w:b/>
          <w:bCs/>
        </w:rPr>
        <w:t xml:space="preserve"> </w:t>
      </w:r>
      <w:r w:rsidR="00A37E74" w:rsidRPr="00A752C3">
        <w:rPr>
          <w:rFonts w:ascii="Times New Roman" w:hAnsi="Times New Roman" w:cs="Times New Roman"/>
          <w:b/>
        </w:rPr>
        <w:t>Testing.</w:t>
      </w:r>
      <w:r w:rsidR="00A37E74" w:rsidRPr="00A752C3">
        <w:rPr>
          <w:rFonts w:ascii="Times New Roman" w:hAnsi="Times New Roman" w:cs="Times New Roman"/>
        </w:rPr>
        <w:t xml:space="preserve"> </w:t>
      </w:r>
      <w:r w:rsidR="00FD30DB" w:rsidRPr="00A752C3">
        <w:rPr>
          <w:rFonts w:ascii="Times New Roman" w:hAnsi="Times New Roman" w:cs="Times New Roman"/>
        </w:rPr>
        <w:t>This valve must be tested and evidence must be provided in the safety documentation. If using a fixed set point PRV, the manufacturer specifications must be included in the EDP document.  If using adjustable set point PRV, proof that the PRV has been tested to that set point with a faculty member signature must be included in the EDP.</w:t>
      </w:r>
    </w:p>
    <w:p w14:paraId="0B3F26DC" w14:textId="34E35832" w:rsidR="00A752C3" w:rsidRPr="00A752C3" w:rsidRDefault="00A37E74" w:rsidP="00A752C3">
      <w:pPr>
        <w:pStyle w:val="NormalWeb"/>
        <w:numPr>
          <w:ilvl w:val="1"/>
          <w:numId w:val="18"/>
        </w:numPr>
        <w:spacing w:before="0" w:beforeAutospacing="0" w:after="0" w:afterAutospacing="0"/>
        <w:rPr>
          <w:rFonts w:ascii="Times New Roman" w:hAnsi="Times New Roman" w:cs="Times New Roman"/>
          <w:bCs/>
          <w:i/>
        </w:rPr>
      </w:pPr>
      <w:r w:rsidRPr="00A752C3">
        <w:rPr>
          <w:rFonts w:ascii="Times New Roman" w:hAnsi="Times New Roman" w:cs="Times New Roman"/>
          <w:b/>
        </w:rPr>
        <w:t>Sizing Calculations.</w:t>
      </w:r>
      <w:r w:rsidRPr="00A752C3">
        <w:rPr>
          <w:rFonts w:ascii="Times New Roman" w:hAnsi="Times New Roman" w:cs="Times New Roman"/>
        </w:rPr>
        <w:t xml:space="preserve">  </w:t>
      </w:r>
      <w:r w:rsidR="00FD30DB" w:rsidRPr="00A752C3">
        <w:rPr>
          <w:rFonts w:ascii="Times New Roman" w:hAnsi="Times New Roman" w:cs="Times New Roman"/>
        </w:rPr>
        <w:t>All Emergency Relief Devices must be properly sized.  Emergency relief system calculations must be included in the EDP documentation and they must be reviewed and approved by your faculty advisor.</w:t>
      </w:r>
      <w:r w:rsidR="00A752C3">
        <w:rPr>
          <w:rFonts w:ascii="Times New Roman" w:hAnsi="Times New Roman" w:cs="Times New Roman"/>
          <w:bCs/>
          <w:i/>
        </w:rPr>
        <w:t xml:space="preserve">  </w:t>
      </w:r>
      <w:r w:rsidR="005E1460" w:rsidRPr="005E1460">
        <w:rPr>
          <w:rFonts w:ascii="Times New Roman" w:hAnsi="Times New Roman" w:cs="Times New Roman"/>
          <w:bCs/>
        </w:rPr>
        <w:t>In addition, t</w:t>
      </w:r>
      <w:r w:rsidR="00FD30DB" w:rsidRPr="005E1460">
        <w:rPr>
          <w:rFonts w:ascii="Times New Roman" w:hAnsi="Times New Roman" w:cs="Times New Roman"/>
        </w:rPr>
        <w:t xml:space="preserve">he </w:t>
      </w:r>
      <w:r w:rsidR="00FD30DB" w:rsidRPr="00A752C3">
        <w:rPr>
          <w:rFonts w:ascii="Times New Roman" w:hAnsi="Times New Roman" w:cs="Times New Roman"/>
        </w:rPr>
        <w:t>following design specifications for the emergency relief device must be clearly stated in the EDP:</w:t>
      </w:r>
      <w:r w:rsidR="00A752C3" w:rsidRPr="00A752C3">
        <w:rPr>
          <w:rFonts w:ascii="Times New Roman" w:hAnsi="Times New Roman" w:cs="Times New Roman"/>
        </w:rPr>
        <w:t xml:space="preserve"> </w:t>
      </w:r>
    </w:p>
    <w:p w14:paraId="056F32BD" w14:textId="6C96259D" w:rsidR="00A752C3" w:rsidRPr="00A752C3" w:rsidRDefault="00A752C3" w:rsidP="00A752C3">
      <w:pPr>
        <w:pStyle w:val="NormalWeb"/>
        <w:numPr>
          <w:ilvl w:val="3"/>
          <w:numId w:val="36"/>
        </w:numPr>
        <w:spacing w:before="0" w:beforeAutospacing="0" w:after="0" w:afterAutospacing="0"/>
        <w:rPr>
          <w:rFonts w:ascii="Times New Roman" w:hAnsi="Times New Roman" w:cs="Times New Roman"/>
          <w:bCs/>
          <w:i/>
        </w:rPr>
      </w:pPr>
      <w:r>
        <w:rPr>
          <w:rFonts w:ascii="Times New Roman" w:hAnsi="Times New Roman" w:cs="Times New Roman"/>
        </w:rPr>
        <w:t>T</w:t>
      </w:r>
      <w:r w:rsidR="00FD30DB" w:rsidRPr="00A752C3">
        <w:rPr>
          <w:rFonts w:ascii="Times New Roman" w:hAnsi="Times New Roman" w:cs="Times New Roman"/>
        </w:rPr>
        <w:t>otal quantity of reacting material assumed</w:t>
      </w:r>
    </w:p>
    <w:p w14:paraId="0181304E" w14:textId="27F32E23" w:rsidR="00A752C3" w:rsidRPr="00A752C3" w:rsidRDefault="00A752C3" w:rsidP="00A752C3">
      <w:pPr>
        <w:pStyle w:val="NormalWeb"/>
        <w:numPr>
          <w:ilvl w:val="3"/>
          <w:numId w:val="36"/>
        </w:numPr>
        <w:spacing w:before="0" w:beforeAutospacing="0" w:after="0" w:afterAutospacing="0"/>
        <w:rPr>
          <w:rFonts w:ascii="Times New Roman" w:hAnsi="Times New Roman" w:cs="Times New Roman"/>
          <w:bCs/>
          <w:i/>
        </w:rPr>
      </w:pPr>
      <w:r>
        <w:rPr>
          <w:rFonts w:ascii="Times New Roman" w:hAnsi="Times New Roman" w:cs="Times New Roman"/>
        </w:rPr>
        <w:t>C</w:t>
      </w:r>
      <w:r w:rsidR="00FD30DB" w:rsidRPr="00A752C3">
        <w:rPr>
          <w:rFonts w:ascii="Times New Roman" w:hAnsi="Times New Roman" w:cs="Times New Roman"/>
        </w:rPr>
        <w:t>oncentration of the reactant(s)</w:t>
      </w:r>
      <w:r>
        <w:rPr>
          <w:rFonts w:ascii="Times New Roman" w:hAnsi="Times New Roman" w:cs="Times New Roman"/>
        </w:rPr>
        <w:t xml:space="preserve"> and</w:t>
      </w:r>
    </w:p>
    <w:p w14:paraId="1CD02A18" w14:textId="785592C2" w:rsidR="00A752C3" w:rsidRPr="00A752C3" w:rsidRDefault="00A752C3" w:rsidP="00A752C3">
      <w:pPr>
        <w:pStyle w:val="NormalWeb"/>
        <w:numPr>
          <w:ilvl w:val="3"/>
          <w:numId w:val="36"/>
        </w:numPr>
        <w:spacing w:before="0" w:beforeAutospacing="0" w:after="0" w:afterAutospacing="0"/>
        <w:rPr>
          <w:rFonts w:ascii="Times New Roman" w:hAnsi="Times New Roman" w:cs="Times New Roman"/>
          <w:bCs/>
          <w:i/>
        </w:rPr>
      </w:pPr>
      <w:r>
        <w:rPr>
          <w:rFonts w:ascii="Times New Roman" w:hAnsi="Times New Roman" w:cs="Times New Roman"/>
        </w:rPr>
        <w:t>I</w:t>
      </w:r>
      <w:r w:rsidR="00FD30DB" w:rsidRPr="00A752C3">
        <w:rPr>
          <w:rFonts w:ascii="Times New Roman" w:hAnsi="Times New Roman" w:cs="Times New Roman"/>
        </w:rPr>
        <w:t xml:space="preserve">nitial temperature  </w:t>
      </w:r>
    </w:p>
    <w:p w14:paraId="3BAA92F4" w14:textId="79C1B59A" w:rsidR="005E1460" w:rsidRPr="005E1460" w:rsidRDefault="009E2707" w:rsidP="005E1460">
      <w:pPr>
        <w:pStyle w:val="NormalWeb"/>
        <w:numPr>
          <w:ilvl w:val="1"/>
          <w:numId w:val="18"/>
        </w:numPr>
        <w:spacing w:before="0" w:beforeAutospacing="0" w:after="0" w:afterAutospacing="0"/>
        <w:rPr>
          <w:rFonts w:ascii="Times New Roman" w:hAnsi="Times New Roman" w:cs="Times New Roman"/>
          <w:bCs/>
          <w:i/>
        </w:rPr>
      </w:pPr>
      <w:r w:rsidRPr="005E1460">
        <w:rPr>
          <w:rFonts w:ascii="Times New Roman" w:hAnsi="Times New Roman" w:cs="Times New Roman"/>
          <w:b/>
        </w:rPr>
        <w:t xml:space="preserve">Emergency Relief Device in Proper Location. </w:t>
      </w:r>
      <w:r w:rsidRPr="005E1460">
        <w:rPr>
          <w:rFonts w:ascii="Times New Roman" w:hAnsi="Times New Roman" w:cs="Times New Roman"/>
        </w:rPr>
        <w:t>The relief device must be properly located.  For vessels, the relief valve must be located at the top of the vessel without any valves betw</w:t>
      </w:r>
      <w:r w:rsidR="00A37E74" w:rsidRPr="005E1460">
        <w:rPr>
          <w:rFonts w:ascii="Times New Roman" w:hAnsi="Times New Roman" w:cs="Times New Roman"/>
        </w:rPr>
        <w:t xml:space="preserve">een the vessel and the relief.  Consideration must also be given for any entrained liquid or solids that might carry over from the vessel and prevent </w:t>
      </w:r>
      <w:r w:rsidR="00A37E74" w:rsidRPr="005E1460">
        <w:rPr>
          <w:rFonts w:ascii="Times New Roman" w:hAnsi="Times New Roman" w:cs="Times New Roman"/>
        </w:rPr>
        <w:lastRenderedPageBreak/>
        <w:t>proper relief function.</w:t>
      </w:r>
      <w:r w:rsidR="0047209E">
        <w:rPr>
          <w:rFonts w:ascii="Times New Roman" w:hAnsi="Times New Roman" w:cs="Times New Roman"/>
        </w:rPr>
        <w:t xml:space="preserve">  If a pressure reduction valve (pressure regulator) reduces pressure downstream to a value </w:t>
      </w:r>
      <w:r w:rsidR="0047209E">
        <w:rPr>
          <w:rFonts w:ascii="Times New Roman" w:hAnsi="Times New Roman" w:cs="Times New Roman"/>
          <w:b/>
        </w:rPr>
        <w:t>above</w:t>
      </w:r>
      <w:r w:rsidR="0047209E">
        <w:rPr>
          <w:rFonts w:ascii="Times New Roman" w:hAnsi="Times New Roman" w:cs="Times New Roman"/>
        </w:rPr>
        <w:t xml:space="preserve"> atmospheric pressure, ALL piping and equipment downstream of the pressure reduction valve/regulator </w:t>
      </w:r>
      <w:r w:rsidR="0047209E">
        <w:rPr>
          <w:rFonts w:ascii="Times New Roman" w:hAnsi="Times New Roman" w:cs="Times New Roman"/>
          <w:b/>
        </w:rPr>
        <w:t>must</w:t>
      </w:r>
      <w:r w:rsidR="0047209E">
        <w:rPr>
          <w:rFonts w:ascii="Times New Roman" w:hAnsi="Times New Roman" w:cs="Times New Roman"/>
        </w:rPr>
        <w:t xml:space="preserve"> be rated for that pressure or protected by an appropriate relief valve/frangible/rupture disk.</w:t>
      </w:r>
    </w:p>
    <w:p w14:paraId="7688DCB4" w14:textId="19D47DEC" w:rsidR="00A37E74" w:rsidRPr="005E1460" w:rsidRDefault="00A37E74" w:rsidP="005E1460">
      <w:pPr>
        <w:pStyle w:val="NormalWeb"/>
        <w:numPr>
          <w:ilvl w:val="1"/>
          <w:numId w:val="18"/>
        </w:numPr>
        <w:spacing w:before="0" w:beforeAutospacing="0" w:after="0" w:afterAutospacing="0"/>
        <w:rPr>
          <w:rFonts w:ascii="Times New Roman" w:hAnsi="Times New Roman" w:cs="Times New Roman"/>
          <w:bCs/>
          <w:i/>
        </w:rPr>
      </w:pPr>
      <w:r w:rsidRPr="005E1460">
        <w:rPr>
          <w:rFonts w:ascii="Times New Roman" w:hAnsi="Times New Roman" w:cs="Times New Roman"/>
          <w:b/>
        </w:rPr>
        <w:t>Piping.</w:t>
      </w:r>
      <w:r w:rsidRPr="005E1460">
        <w:rPr>
          <w:rFonts w:ascii="Times New Roman" w:hAnsi="Times New Roman" w:cs="Times New Roman"/>
        </w:rPr>
        <w:t xml:space="preserve"> </w:t>
      </w:r>
      <w:r w:rsidR="009E2707" w:rsidRPr="005E1460">
        <w:rPr>
          <w:rFonts w:ascii="Times New Roman" w:hAnsi="Times New Roman" w:cs="Times New Roman"/>
        </w:rPr>
        <w:t xml:space="preserve">The piping connecting the relief to the vessel must be of appropriate size and must be as short as possible to prevent pressure drop during relief conditions. </w:t>
      </w:r>
    </w:p>
    <w:p w14:paraId="3E6101D5" w14:textId="426A1832" w:rsidR="00DF18E1" w:rsidRPr="00DF18E1" w:rsidRDefault="00DF18E1" w:rsidP="00DF18E1"/>
    <w:p w14:paraId="4F6C3F61" w14:textId="6EFF47EF" w:rsidR="005E2695" w:rsidRPr="00F02727" w:rsidRDefault="005E1460" w:rsidP="005E2695">
      <w:pPr>
        <w:pStyle w:val="IntenseQuote"/>
      </w:pPr>
      <w:r>
        <w:t xml:space="preserve">Pressure Restrictions </w:t>
      </w:r>
      <w:r w:rsidR="005E2695">
        <w:t>Example</w:t>
      </w:r>
    </w:p>
    <w:p w14:paraId="06C8501F" w14:textId="77777777" w:rsidR="005E2695" w:rsidRDefault="005E2695" w:rsidP="005E2695">
      <w:pPr>
        <w:spacing w:before="120" w:after="120" w:line="240" w:lineRule="auto"/>
        <w:ind w:left="1440"/>
      </w:pPr>
      <w:r>
        <w:t>A vehicle system has the following components.</w:t>
      </w:r>
    </w:p>
    <w:p w14:paraId="4DB66D9B" w14:textId="77777777" w:rsidR="005E2695" w:rsidRDefault="005E2695" w:rsidP="005E2695">
      <w:pPr>
        <w:pStyle w:val="ListParagraph"/>
        <w:numPr>
          <w:ilvl w:val="0"/>
          <w:numId w:val="34"/>
        </w:numPr>
        <w:spacing w:before="120" w:after="120" w:line="240" w:lineRule="auto"/>
      </w:pPr>
      <w:r w:rsidRPr="00EF4CB9">
        <w:t xml:space="preserve">Reactor </w:t>
      </w:r>
      <w:r>
        <w:t>with MAWP = 1800 psi</w:t>
      </w:r>
    </w:p>
    <w:p w14:paraId="6A97C3EC" w14:textId="77777777" w:rsidR="005E2695" w:rsidRDefault="005E2695" w:rsidP="005E2695">
      <w:pPr>
        <w:pStyle w:val="ListParagraph"/>
        <w:numPr>
          <w:ilvl w:val="0"/>
          <w:numId w:val="34"/>
        </w:numPr>
        <w:spacing w:before="120" w:after="120" w:line="240" w:lineRule="auto"/>
      </w:pPr>
      <w:r w:rsidRPr="00EF4CB9">
        <w:t>Steel tubing</w:t>
      </w:r>
      <w:r>
        <w:t xml:space="preserve"> with MAWP =</w:t>
      </w:r>
      <w:r w:rsidRPr="00EF4CB9">
        <w:t xml:space="preserve"> 150 psig. </w:t>
      </w:r>
    </w:p>
    <w:p w14:paraId="5B443529" w14:textId="77777777" w:rsidR="005E2695" w:rsidRDefault="005E2695" w:rsidP="005E2695">
      <w:pPr>
        <w:spacing w:before="120" w:after="120" w:line="240" w:lineRule="auto"/>
        <w:ind w:left="1440"/>
      </w:pPr>
      <w:r>
        <w:t xml:space="preserve">The </w:t>
      </w:r>
      <w:r w:rsidRPr="00EF4CB9">
        <w:t xml:space="preserve">MAWP </w:t>
      </w:r>
      <w:r>
        <w:t xml:space="preserve">of the Vehicle system </w:t>
      </w:r>
      <w:r w:rsidRPr="00EF4CB9">
        <w:t>= 150psig</w:t>
      </w:r>
      <w:r>
        <w:t xml:space="preserve"> (weakest component in system)</w:t>
      </w:r>
    </w:p>
    <w:p w14:paraId="62B84C78" w14:textId="77777777" w:rsidR="005E2695" w:rsidRDefault="005E2695" w:rsidP="005E2695">
      <w:pPr>
        <w:spacing w:before="120" w:after="120" w:line="240" w:lineRule="auto"/>
        <w:ind w:left="1440"/>
      </w:pPr>
      <w:r>
        <w:t>MOP = 135 psig (90% of 150psig)</w:t>
      </w:r>
    </w:p>
    <w:p w14:paraId="535A8AFC" w14:textId="71F62ED8" w:rsidR="005E2695" w:rsidRDefault="005E2695" w:rsidP="005E2695">
      <w:pPr>
        <w:spacing w:before="120" w:after="120" w:line="240" w:lineRule="auto"/>
        <w:ind w:left="1440"/>
      </w:pPr>
      <w:r w:rsidRPr="00EF4CB9">
        <w:t xml:space="preserve">PRV maximum </w:t>
      </w:r>
      <w:r>
        <w:t>set point = 149</w:t>
      </w:r>
      <w:r w:rsidR="00987865">
        <w:t xml:space="preserve"> psig</w:t>
      </w:r>
      <w:r>
        <w:t xml:space="preserve"> (1.1 x 135psig)</w:t>
      </w:r>
    </w:p>
    <w:p w14:paraId="5392B4E5" w14:textId="77777777" w:rsidR="005E2695" w:rsidRPr="00F02727" w:rsidRDefault="005E2695" w:rsidP="005E2695">
      <w:pPr>
        <w:spacing w:before="120" w:after="120" w:line="240" w:lineRule="auto"/>
        <w:ind w:left="1440"/>
      </w:pPr>
      <w:r>
        <w:t xml:space="preserve">Appropriate pressure gauge range= </w:t>
      </w:r>
      <w:r w:rsidRPr="00F02727">
        <w:t>0 to 270 psig.</w:t>
      </w:r>
      <w:r>
        <w:t>( 2 x MOP)</w:t>
      </w:r>
    </w:p>
    <w:p w14:paraId="570E01EA" w14:textId="77777777" w:rsidR="005E2695" w:rsidRDefault="005E2695" w:rsidP="005E2695">
      <w:pPr>
        <w:pStyle w:val="ListParagraph"/>
        <w:spacing w:before="120" w:after="120" w:line="240" w:lineRule="auto"/>
        <w:ind w:left="2232"/>
      </w:pPr>
    </w:p>
    <w:p w14:paraId="622D7EC5" w14:textId="7B87CD03" w:rsidR="00A37E74" w:rsidRDefault="009E2707" w:rsidP="00A37E74">
      <w:pPr>
        <w:pStyle w:val="ListParagraph"/>
        <w:spacing w:before="120" w:after="120" w:line="240" w:lineRule="auto"/>
        <w:ind w:left="2232"/>
      </w:pPr>
      <w:r w:rsidRPr="00EF4CB9">
        <w:t xml:space="preserve"> </w:t>
      </w:r>
    </w:p>
    <w:p w14:paraId="65F3D961" w14:textId="77777777" w:rsidR="005E1460" w:rsidRDefault="009E2707" w:rsidP="005E1460">
      <w:pPr>
        <w:pStyle w:val="ListParagraph"/>
        <w:numPr>
          <w:ilvl w:val="0"/>
          <w:numId w:val="18"/>
        </w:numPr>
        <w:spacing w:before="120" w:after="120" w:line="240" w:lineRule="auto"/>
        <w:rPr>
          <w:i/>
        </w:rPr>
      </w:pPr>
      <w:r w:rsidRPr="00A37E74">
        <w:rPr>
          <w:b/>
        </w:rPr>
        <w:t xml:space="preserve">Pressure </w:t>
      </w:r>
      <w:r w:rsidR="005E2695">
        <w:rPr>
          <w:b/>
        </w:rPr>
        <w:t>Testing.</w:t>
      </w:r>
      <w:r w:rsidRPr="00A37E74">
        <w:rPr>
          <w:b/>
        </w:rPr>
        <w:t xml:space="preserve">  </w:t>
      </w:r>
      <w:r w:rsidRPr="00EF4CB9">
        <w:t xml:space="preserve">All components, including vessels, piping and fittings, valves, gauges, filters, must be certified to operate at a pressure greater than </w:t>
      </w:r>
      <w:r w:rsidR="00EC4273" w:rsidRPr="00EF4CB9">
        <w:t xml:space="preserve">your vehicle’s </w:t>
      </w:r>
      <w:r w:rsidR="00C41B04" w:rsidRPr="00EF4CB9">
        <w:t xml:space="preserve">maximum </w:t>
      </w:r>
      <w:r w:rsidR="0062161D" w:rsidRPr="00EF4CB9">
        <w:t>operating</w:t>
      </w:r>
      <w:r w:rsidR="00C41B04" w:rsidRPr="00EF4CB9">
        <w:t xml:space="preserve"> pressure (</w:t>
      </w:r>
      <w:r w:rsidR="0062161D" w:rsidRPr="00EF4CB9">
        <w:t>MOP</w:t>
      </w:r>
      <w:r w:rsidR="00C41B04" w:rsidRPr="00EF4CB9">
        <w:t xml:space="preserve">).  </w:t>
      </w:r>
      <w:r w:rsidRPr="005E1460">
        <w:rPr>
          <w:i/>
        </w:rPr>
        <w:t>For most components</w:t>
      </w:r>
      <w:r w:rsidR="00EC4273" w:rsidRPr="005E1460">
        <w:rPr>
          <w:i/>
        </w:rPr>
        <w:t>,</w:t>
      </w:r>
      <w:r w:rsidRPr="005E1460">
        <w:rPr>
          <w:i/>
        </w:rPr>
        <w:t xml:space="preserve"> the pressure specifications can be obtained directly from the manufacturer. This information must be provided with your engineering documentation package.  For vessels, the pressure certification might not be known.   In this case</w:t>
      </w:r>
      <w:r w:rsidR="00EC4273" w:rsidRPr="005E1460">
        <w:rPr>
          <w:i/>
        </w:rPr>
        <w:t>,</w:t>
      </w:r>
      <w:r w:rsidRPr="005E1460">
        <w:rPr>
          <w:i/>
        </w:rPr>
        <w:t xml:space="preserve"> you will need to either have someone test the vessel for you, or complete the pressure test yourself</w:t>
      </w:r>
      <w:r w:rsidR="0065535C" w:rsidRPr="005E1460">
        <w:rPr>
          <w:i/>
        </w:rPr>
        <w:t xml:space="preserve"> under the supervision of a faculty member</w:t>
      </w:r>
      <w:r w:rsidRPr="005E1460">
        <w:rPr>
          <w:i/>
        </w:rPr>
        <w:t>.  See Appendix A on Pressure Vessel Test Protocol and Procedure.</w:t>
      </w:r>
    </w:p>
    <w:p w14:paraId="7FF1C257" w14:textId="77777777" w:rsidR="005E1460" w:rsidRPr="005E1460" w:rsidRDefault="005E1460" w:rsidP="005E1460">
      <w:pPr>
        <w:pStyle w:val="ListParagraph"/>
        <w:spacing w:before="120" w:after="120" w:line="240" w:lineRule="auto"/>
        <w:ind w:left="360"/>
        <w:rPr>
          <w:i/>
        </w:rPr>
      </w:pPr>
    </w:p>
    <w:p w14:paraId="59340AEB" w14:textId="77777777" w:rsidR="005E1460" w:rsidRPr="005E1460" w:rsidRDefault="009E2707" w:rsidP="005E1460">
      <w:pPr>
        <w:pStyle w:val="ListParagraph"/>
        <w:numPr>
          <w:ilvl w:val="0"/>
          <w:numId w:val="18"/>
        </w:numPr>
        <w:spacing w:before="120" w:after="120" w:line="240" w:lineRule="auto"/>
        <w:rPr>
          <w:i/>
        </w:rPr>
      </w:pPr>
      <w:r w:rsidRPr="005E1460">
        <w:rPr>
          <w:b/>
        </w:rPr>
        <w:t>Proper Management System to Prevent Over or Mis-Charging</w:t>
      </w:r>
      <w:r w:rsidR="005E1460">
        <w:rPr>
          <w:b/>
        </w:rPr>
        <w:t xml:space="preserve"> Pressure System</w:t>
      </w:r>
      <w:r w:rsidRPr="005E1460">
        <w:rPr>
          <w:b/>
        </w:rPr>
        <w:t xml:space="preserve">. </w:t>
      </w:r>
      <w:r w:rsidRPr="00EF4CB9">
        <w:t>Student teams must also be aware that the</w:t>
      </w:r>
      <w:r w:rsidR="00037435" w:rsidRPr="00EF4CB9">
        <w:t xml:space="preserve"> internal pressure in the vessel is </w:t>
      </w:r>
      <w:r w:rsidRPr="00EF4CB9">
        <w:t xml:space="preserve">dependent on the amount of reactant(s) charged. Students must demonstrate that proper management systems and controls are in place to </w:t>
      </w:r>
      <w:r w:rsidR="00445856" w:rsidRPr="00EF4CB9">
        <w:t>ensure</w:t>
      </w:r>
      <w:r w:rsidRPr="00EF4CB9">
        <w:t xml:space="preserve"> that the proper quantity of reactant is charged to the vehicle. </w:t>
      </w:r>
    </w:p>
    <w:p w14:paraId="0BC753D7" w14:textId="77777777" w:rsidR="005E1460" w:rsidRDefault="005E1460" w:rsidP="005E1460">
      <w:pPr>
        <w:pStyle w:val="ListParagraph"/>
      </w:pPr>
    </w:p>
    <w:p w14:paraId="262E0F9A" w14:textId="22957E40" w:rsidR="005E1460" w:rsidRPr="005E1460" w:rsidRDefault="005E1460" w:rsidP="005E1460">
      <w:pPr>
        <w:pStyle w:val="ListParagraph"/>
        <w:numPr>
          <w:ilvl w:val="1"/>
          <w:numId w:val="18"/>
        </w:numPr>
        <w:spacing w:before="120" w:after="120" w:line="240" w:lineRule="auto"/>
        <w:rPr>
          <w:i/>
        </w:rPr>
      </w:pPr>
      <w:r>
        <w:rPr>
          <w:b/>
        </w:rPr>
        <w:t xml:space="preserve">Standard Operating Procedures. </w:t>
      </w:r>
      <w:r w:rsidR="009E2707" w:rsidRPr="00EF4CB9">
        <w:t>The follo</w:t>
      </w:r>
      <w:r>
        <w:t xml:space="preserve">wing steps must be included in the Standard Operating Procedures of your vehicle </w:t>
      </w:r>
      <w:r w:rsidR="009E2707" w:rsidRPr="00EF4CB9">
        <w:t xml:space="preserve">to </w:t>
      </w:r>
      <w:r w:rsidR="00445856" w:rsidRPr="00EF4CB9">
        <w:t>ensure</w:t>
      </w:r>
      <w:r>
        <w:t xml:space="preserve"> proper charging</w:t>
      </w:r>
      <w:r w:rsidR="009E2707" w:rsidRPr="00EF4CB9">
        <w:t xml:space="preserve">: </w:t>
      </w:r>
    </w:p>
    <w:p w14:paraId="50BF2516" w14:textId="77777777" w:rsidR="005E1460" w:rsidRPr="005E1460" w:rsidRDefault="009E2707" w:rsidP="005E1460">
      <w:pPr>
        <w:pStyle w:val="ListParagraph"/>
        <w:numPr>
          <w:ilvl w:val="2"/>
          <w:numId w:val="18"/>
        </w:numPr>
        <w:spacing w:before="120" w:after="120" w:line="240" w:lineRule="auto"/>
        <w:rPr>
          <w:i/>
        </w:rPr>
      </w:pPr>
      <w:r w:rsidRPr="00EF4CB9">
        <w:t>The quantity to be charged should be agreed upon by all team members and must be supported by data</w:t>
      </w:r>
      <w:r w:rsidR="00EC4273" w:rsidRPr="00EF4CB9">
        <w:t xml:space="preserve"> obtained from operating the vehicle</w:t>
      </w:r>
      <w:r w:rsidR="005E1460">
        <w:t>.</w:t>
      </w:r>
    </w:p>
    <w:p w14:paraId="2096213D" w14:textId="77777777" w:rsidR="005E1460" w:rsidRPr="005E1460" w:rsidRDefault="009E2707" w:rsidP="005E1460">
      <w:pPr>
        <w:pStyle w:val="ListParagraph"/>
        <w:numPr>
          <w:ilvl w:val="2"/>
          <w:numId w:val="18"/>
        </w:numPr>
        <w:spacing w:before="120" w:after="120" w:line="240" w:lineRule="auto"/>
        <w:rPr>
          <w:i/>
        </w:rPr>
      </w:pPr>
      <w:r w:rsidRPr="00EF4CB9">
        <w:t xml:space="preserve">At least one team member should observe both the measuring and charging operation to </w:t>
      </w:r>
      <w:r w:rsidR="00445856" w:rsidRPr="00EF4CB9">
        <w:t>ensure</w:t>
      </w:r>
      <w:r w:rsidR="005E1460">
        <w:t xml:space="preserve"> that it is done properly.</w:t>
      </w:r>
    </w:p>
    <w:p w14:paraId="0C9BF74F" w14:textId="77777777" w:rsidR="005E1460" w:rsidRPr="005E1460" w:rsidRDefault="009E2707" w:rsidP="005E1460">
      <w:pPr>
        <w:pStyle w:val="ListParagraph"/>
        <w:numPr>
          <w:ilvl w:val="2"/>
          <w:numId w:val="18"/>
        </w:numPr>
        <w:spacing w:before="120" w:after="120" w:line="240" w:lineRule="auto"/>
        <w:rPr>
          <w:i/>
        </w:rPr>
      </w:pPr>
      <w:r w:rsidRPr="00EF4CB9">
        <w:lastRenderedPageBreak/>
        <w:t xml:space="preserve">The car should be tagged once the charging is completed. This tag should remain until the </w:t>
      </w:r>
      <w:r w:rsidR="00A752C3">
        <w:t>attempt</w:t>
      </w:r>
      <w:r w:rsidRPr="00EF4CB9">
        <w:t xml:space="preserve"> is finished.</w:t>
      </w:r>
    </w:p>
    <w:p w14:paraId="6BA008A6" w14:textId="77777777" w:rsidR="005E1460" w:rsidRPr="005E1460" w:rsidRDefault="005E1460" w:rsidP="005E1460">
      <w:pPr>
        <w:pStyle w:val="ListParagraph"/>
        <w:spacing w:before="120" w:after="120" w:line="240" w:lineRule="auto"/>
        <w:ind w:left="1224"/>
        <w:rPr>
          <w:i/>
        </w:rPr>
      </w:pPr>
    </w:p>
    <w:p w14:paraId="67857C99" w14:textId="6762F7EE" w:rsidR="00FA3940" w:rsidRPr="005E1460" w:rsidRDefault="00BB359B" w:rsidP="005E1460">
      <w:pPr>
        <w:pStyle w:val="ListParagraph"/>
        <w:numPr>
          <w:ilvl w:val="0"/>
          <w:numId w:val="18"/>
        </w:numPr>
        <w:spacing w:before="120" w:after="120" w:line="240" w:lineRule="auto"/>
        <w:rPr>
          <w:i/>
        </w:rPr>
      </w:pPr>
      <w:r w:rsidRPr="005E1460">
        <w:rPr>
          <w:b/>
        </w:rPr>
        <w:t xml:space="preserve">No Plastic in pressure service. </w:t>
      </w:r>
      <w:r w:rsidR="009E2707" w:rsidRPr="005E1460">
        <w:rPr>
          <w:b/>
        </w:rPr>
        <w:t xml:space="preserve"> </w:t>
      </w:r>
      <w:r w:rsidR="005944D5" w:rsidRPr="00EF4CB9">
        <w:t xml:space="preserve"> No plastics such as: PVC, Tygon Tubing, cPVC, polyethylene terephthalate (PETE), ABS, PC, etc. are permitted for pressurized vessels or piping systems or for gases or liquids above manufacturer’s temperature recommendations.  NO exceptions to this rule will be allowed</w:t>
      </w:r>
      <w:r w:rsidRPr="00EF4CB9">
        <w:t xml:space="preserve">. </w:t>
      </w:r>
    </w:p>
    <w:p w14:paraId="2292A359" w14:textId="41A5E7F0" w:rsidR="005E1460" w:rsidRPr="005E1460" w:rsidRDefault="005E1460" w:rsidP="005E1460">
      <w:pPr>
        <w:pStyle w:val="ListParagraph"/>
        <w:numPr>
          <w:ilvl w:val="1"/>
          <w:numId w:val="18"/>
        </w:numPr>
        <w:spacing w:before="120" w:after="120" w:line="240" w:lineRule="auto"/>
        <w:rPr>
          <w:i/>
        </w:rPr>
      </w:pPr>
      <w:r>
        <w:rPr>
          <w:b/>
        </w:rPr>
        <w:t>Documentation.</w:t>
      </w:r>
      <w:r>
        <w:t xml:space="preserve">  If plastics are used on the vehicle</w:t>
      </w:r>
      <w:r w:rsidRPr="00EF4CB9">
        <w:t xml:space="preserve"> they must be certified by manufacture’s data for the particular temperature, pressure, and fluid or gas being used by the team and the data must be available at the safety inspection.  </w:t>
      </w:r>
    </w:p>
    <w:p w14:paraId="546E8B7F" w14:textId="77777777" w:rsidR="00B75A9B" w:rsidRPr="004A75F3" w:rsidRDefault="00B75A9B" w:rsidP="00070C26">
      <w:pPr>
        <w:tabs>
          <w:tab w:val="left" w:pos="720"/>
          <w:tab w:val="left" w:pos="810"/>
          <w:tab w:val="left" w:pos="1440"/>
          <w:tab w:val="left" w:pos="2160"/>
          <w:tab w:val="left" w:pos="2880"/>
          <w:tab w:val="left" w:pos="3600"/>
          <w:tab w:val="left" w:pos="5040"/>
          <w:tab w:val="left" w:pos="5760"/>
          <w:tab w:val="left" w:pos="6480"/>
        </w:tabs>
        <w:spacing w:line="240" w:lineRule="auto"/>
        <w:ind w:left="1440"/>
        <w:rPr>
          <w:b/>
        </w:rPr>
      </w:pPr>
    </w:p>
    <w:p w14:paraId="7E5FD9B7" w14:textId="3E30328C" w:rsidR="004A75F3" w:rsidRDefault="004A75F3" w:rsidP="005E1460">
      <w:pPr>
        <w:pStyle w:val="NormalWeb"/>
        <w:numPr>
          <w:ilvl w:val="0"/>
          <w:numId w:val="18"/>
        </w:numPr>
        <w:spacing w:before="0" w:beforeAutospacing="0" w:after="0" w:afterAutospacing="0"/>
        <w:rPr>
          <w:rFonts w:ascii="Times New Roman" w:hAnsi="Times New Roman" w:cs="Times New Roman"/>
          <w:b/>
        </w:rPr>
      </w:pPr>
      <w:r w:rsidRPr="004A75F3">
        <w:rPr>
          <w:rFonts w:ascii="Times New Roman" w:hAnsi="Times New Roman" w:cs="Times New Roman"/>
          <w:b/>
        </w:rPr>
        <w:t>Chemical Containment</w:t>
      </w:r>
    </w:p>
    <w:p w14:paraId="5A27546F" w14:textId="77777777" w:rsidR="004A75F3" w:rsidRDefault="004A75F3" w:rsidP="004A75F3">
      <w:pPr>
        <w:pStyle w:val="NormalWeb"/>
        <w:numPr>
          <w:ilvl w:val="1"/>
          <w:numId w:val="18"/>
        </w:numPr>
        <w:spacing w:before="0" w:beforeAutospacing="0" w:after="0" w:afterAutospacing="0"/>
        <w:rPr>
          <w:rFonts w:ascii="Times New Roman" w:hAnsi="Times New Roman" w:cs="Times New Roman"/>
        </w:rPr>
      </w:pPr>
      <w:r>
        <w:rPr>
          <w:rFonts w:ascii="Times New Roman" w:hAnsi="Times New Roman" w:cs="Times New Roman"/>
          <w:b/>
        </w:rPr>
        <w:t>Primary Containment</w:t>
      </w:r>
      <w:r w:rsidRPr="005E1460">
        <w:rPr>
          <w:rFonts w:ascii="Times New Roman" w:hAnsi="Times New Roman" w:cs="Times New Roman"/>
          <w:b/>
        </w:rPr>
        <w:t xml:space="preserve">. </w:t>
      </w:r>
      <w:r w:rsidRPr="00EF4CB9">
        <w:rPr>
          <w:rFonts w:ascii="Times New Roman" w:hAnsi="Times New Roman" w:cs="Times New Roman"/>
        </w:rPr>
        <w:t xml:space="preserve">The primary containment must be adequate to prevent leakage of any chemicals during normal transport of the vehicle to the starting line and during vehicle operation during the contest.  The lid must be stout enough to provide no more than very limited release of chemicals during emergency conditions, such as a vehicle tip over or collision.  </w:t>
      </w:r>
    </w:p>
    <w:p w14:paraId="31DF05C9" w14:textId="77777777" w:rsidR="004A75F3" w:rsidRDefault="004A75F3" w:rsidP="004A75F3">
      <w:pPr>
        <w:pStyle w:val="ListParagraph"/>
      </w:pPr>
    </w:p>
    <w:p w14:paraId="5C44695D" w14:textId="4574D934" w:rsidR="004A75F3" w:rsidRDefault="004A75F3" w:rsidP="004A75F3">
      <w:pPr>
        <w:pStyle w:val="NormalWeb"/>
        <w:numPr>
          <w:ilvl w:val="2"/>
          <w:numId w:val="18"/>
        </w:numPr>
        <w:spacing w:before="0" w:beforeAutospacing="0" w:after="0" w:afterAutospacing="0"/>
        <w:rPr>
          <w:rFonts w:ascii="Times New Roman" w:hAnsi="Times New Roman" w:cs="Times New Roman"/>
        </w:rPr>
      </w:pPr>
      <w:r w:rsidRPr="005E1460">
        <w:rPr>
          <w:rFonts w:ascii="Times New Roman" w:hAnsi="Times New Roman" w:cs="Times New Roman"/>
          <w:b/>
        </w:rPr>
        <w:t>Lids</w:t>
      </w:r>
      <w:r>
        <w:rPr>
          <w:rFonts w:ascii="Times New Roman" w:hAnsi="Times New Roman" w:cs="Times New Roman"/>
        </w:rPr>
        <w:t xml:space="preserve">. </w:t>
      </w:r>
      <w:r w:rsidRPr="00EF4CB9">
        <w:rPr>
          <w:rFonts w:ascii="Times New Roman" w:hAnsi="Times New Roman" w:cs="Times New Roman"/>
        </w:rPr>
        <w:t>All lids on containers containing chemicals must be securely attached to the container and should cover the entire container opening.  Please ensure that any holes in the lid or container are just big enough to accommodate the “through hole item” — seal if possible</w:t>
      </w:r>
      <w:r w:rsidRPr="004A75F3">
        <w:rPr>
          <w:rFonts w:ascii="Times New Roman" w:hAnsi="Times New Roman" w:cs="Times New Roman"/>
        </w:rPr>
        <w:t>.  Saran™ wrap, Parafilm™, aluminum foil and other similar materials are not adequate for use as container covers.</w:t>
      </w:r>
      <w:r w:rsidRPr="00EF4CB9">
        <w:rPr>
          <w:rFonts w:ascii="Times New Roman" w:hAnsi="Times New Roman" w:cs="Times New Roman"/>
        </w:rPr>
        <w:t xml:space="preserve"> </w:t>
      </w:r>
      <w:r w:rsidR="004123BB">
        <w:rPr>
          <w:rFonts w:ascii="Times New Roman" w:hAnsi="Times New Roman" w:cs="Times New Roman"/>
        </w:rPr>
        <w:t>However, caution must be exercised to ensure no pressure build up occurs in a vessel not rated for pressure.</w:t>
      </w:r>
    </w:p>
    <w:p w14:paraId="7C2FC9A3" w14:textId="55042C04" w:rsidR="004A75F3" w:rsidRPr="004A75F3" w:rsidRDefault="004A75F3" w:rsidP="004A75F3">
      <w:pPr>
        <w:pStyle w:val="NormalWeb"/>
        <w:numPr>
          <w:ilvl w:val="1"/>
          <w:numId w:val="18"/>
        </w:numPr>
        <w:spacing w:before="0" w:beforeAutospacing="0" w:after="0" w:afterAutospacing="0"/>
        <w:rPr>
          <w:rFonts w:ascii="Times New Roman" w:hAnsi="Times New Roman" w:cs="Times New Roman"/>
        </w:rPr>
      </w:pPr>
      <w:r w:rsidRPr="004A75F3">
        <w:rPr>
          <w:rFonts w:ascii="Times New Roman" w:hAnsi="Times New Roman" w:cs="Times New Roman"/>
          <w:b/>
        </w:rPr>
        <w:t>Secondary</w:t>
      </w:r>
      <w:r w:rsidR="005E1460" w:rsidRPr="004A75F3">
        <w:rPr>
          <w:rFonts w:ascii="Times New Roman" w:hAnsi="Times New Roman" w:cs="Times New Roman"/>
          <w:b/>
        </w:rPr>
        <w:t xml:space="preserve"> Containment.</w:t>
      </w:r>
      <w:r w:rsidR="009E2707" w:rsidRPr="004A75F3">
        <w:rPr>
          <w:rFonts w:ascii="Times New Roman" w:hAnsi="Times New Roman" w:cs="Times New Roman"/>
          <w:b/>
        </w:rPr>
        <w:t xml:space="preserve"> </w:t>
      </w:r>
      <w:r w:rsidRPr="004A75F3">
        <w:rPr>
          <w:rFonts w:ascii="Times New Roman" w:hAnsi="Times New Roman" w:cs="Times New Roman"/>
        </w:rPr>
        <w:t xml:space="preserve">Secondary </w:t>
      </w:r>
      <w:r w:rsidRPr="00EF4CB9">
        <w:rPr>
          <w:rFonts w:ascii="Times New Roman" w:hAnsi="Times New Roman" w:cs="Times New Roman"/>
        </w:rPr>
        <w:t>Containment is required for flammable, and reactive chemicals</w:t>
      </w:r>
      <w:r>
        <w:rPr>
          <w:rFonts w:ascii="Times New Roman" w:hAnsi="Times New Roman" w:cs="Times New Roman"/>
        </w:rPr>
        <w:t xml:space="preserve"> with</w:t>
      </w:r>
      <w:r w:rsidR="005E1460" w:rsidRPr="004A75F3">
        <w:rPr>
          <w:rFonts w:ascii="Times New Roman" w:hAnsi="Times New Roman" w:cs="Times New Roman"/>
        </w:rPr>
        <w:t xml:space="preserve"> a </w:t>
      </w:r>
      <w:r w:rsidR="008401B9">
        <w:rPr>
          <w:rFonts w:ascii="Times New Roman" w:hAnsi="Times New Roman" w:cs="Times New Roman"/>
        </w:rPr>
        <w:t>GHS health or physical hazard of any ranking (1-4).</w:t>
      </w:r>
      <w:r>
        <w:rPr>
          <w:rFonts w:ascii="Times New Roman" w:hAnsi="Times New Roman" w:cs="Times New Roman"/>
        </w:rPr>
        <w:t xml:space="preserve">  </w:t>
      </w:r>
      <w:r w:rsidRPr="004A75F3">
        <w:rPr>
          <w:rFonts w:ascii="Times New Roman" w:hAnsi="Times New Roman" w:cs="Times New Roman"/>
        </w:rPr>
        <w:t>The secondary containment on the vehicle must be of suitable durability and size to hold the contents of any sp</w:t>
      </w:r>
      <w:r>
        <w:rPr>
          <w:rFonts w:ascii="Times New Roman" w:hAnsi="Times New Roman" w:cs="Times New Roman"/>
        </w:rPr>
        <w:t>illed chemicals on the vehicle.</w:t>
      </w:r>
      <w:r w:rsidR="00054958">
        <w:rPr>
          <w:rFonts w:ascii="Times New Roman" w:hAnsi="Times New Roman" w:cs="Times New Roman"/>
        </w:rPr>
        <w:t xml:space="preserve"> It is not required to have a lit for the second containment however it is good practice.</w:t>
      </w:r>
      <w:r>
        <w:rPr>
          <w:rFonts w:ascii="Times New Roman" w:hAnsi="Times New Roman" w:cs="Times New Roman"/>
        </w:rPr>
        <w:t xml:space="preserve">  </w:t>
      </w:r>
      <w:r w:rsidRPr="004A75F3">
        <w:rPr>
          <w:rFonts w:ascii="Times New Roman" w:hAnsi="Times New Roman" w:cs="Times New Roman"/>
          <w:i/>
        </w:rPr>
        <w:t>Proper measures must be taken during chemical handling in the vehicle preparation area to prevent human exposure to these chemicals – see Appendix B on Ch</w:t>
      </w:r>
      <w:r>
        <w:rPr>
          <w:rFonts w:ascii="Times New Roman" w:hAnsi="Times New Roman" w:cs="Times New Roman"/>
          <w:i/>
        </w:rPr>
        <w:t xml:space="preserve">emical Handling and Disposal.  </w:t>
      </w:r>
    </w:p>
    <w:p w14:paraId="18B894C3" w14:textId="77777777" w:rsidR="004A75F3" w:rsidRPr="005E1460" w:rsidRDefault="004A75F3" w:rsidP="004A75F3">
      <w:pPr>
        <w:pStyle w:val="NormalWeb"/>
        <w:spacing w:before="0" w:beforeAutospacing="0" w:after="0" w:afterAutospacing="0"/>
        <w:ind w:left="360"/>
        <w:rPr>
          <w:rFonts w:ascii="Times New Roman" w:hAnsi="Times New Roman" w:cs="Times New Roman"/>
        </w:rPr>
      </w:pPr>
    </w:p>
    <w:p w14:paraId="49175384" w14:textId="77777777" w:rsidR="009E2707" w:rsidRPr="00EF4CB9" w:rsidRDefault="009E2707" w:rsidP="003627DF">
      <w:pPr>
        <w:pStyle w:val="NormalWeb"/>
        <w:spacing w:before="0" w:beforeAutospacing="0" w:after="0" w:afterAutospacing="0"/>
        <w:rPr>
          <w:rFonts w:ascii="Times New Roman" w:hAnsi="Times New Roman" w:cs="Times New Roman"/>
        </w:rPr>
      </w:pPr>
    </w:p>
    <w:p w14:paraId="25454542" w14:textId="77777777" w:rsidR="004A75F3" w:rsidRDefault="009E2707" w:rsidP="004A75F3">
      <w:pPr>
        <w:pStyle w:val="ListParagraph"/>
        <w:numPr>
          <w:ilvl w:val="0"/>
          <w:numId w:val="18"/>
        </w:numPr>
        <w:spacing w:line="240" w:lineRule="auto"/>
      </w:pPr>
      <w:r w:rsidRPr="00EF4CB9">
        <w:rPr>
          <w:b/>
        </w:rPr>
        <w:t>Temperature Hazards.</w:t>
      </w:r>
      <w:r w:rsidRPr="00EF4CB9">
        <w:t xml:space="preserve"> All exposed surfaces on your vehicle with temperatures greater than 150</w:t>
      </w:r>
      <w:r w:rsidR="003A0EF3" w:rsidRPr="00EF4CB9">
        <w:rPr>
          <w:vertAlign w:val="superscript"/>
        </w:rPr>
        <w:t>o</w:t>
      </w:r>
      <w:r w:rsidRPr="00EF4CB9">
        <w:t>F</w:t>
      </w:r>
      <w:r w:rsidR="00106559" w:rsidRPr="00EF4CB9">
        <w:t xml:space="preserve"> (65.5</w:t>
      </w:r>
      <w:r w:rsidR="00106559" w:rsidRPr="00EF4CB9">
        <w:rPr>
          <w:vertAlign w:val="superscript"/>
        </w:rPr>
        <w:t>o</w:t>
      </w:r>
      <w:r w:rsidR="00106559" w:rsidRPr="00EF4CB9">
        <w:t>C)</w:t>
      </w:r>
      <w:r w:rsidRPr="00EF4CB9">
        <w:t xml:space="preserve"> or under 32</w:t>
      </w:r>
      <w:r w:rsidR="003A0EF3" w:rsidRPr="00EF4CB9">
        <w:rPr>
          <w:vertAlign w:val="superscript"/>
        </w:rPr>
        <w:t>o</w:t>
      </w:r>
      <w:r w:rsidRPr="00EF4CB9">
        <w:t>F</w:t>
      </w:r>
      <w:r w:rsidR="00106559" w:rsidRPr="00EF4CB9">
        <w:t xml:space="preserve"> (0</w:t>
      </w:r>
      <w:r w:rsidR="00106559" w:rsidRPr="00EF4CB9">
        <w:rPr>
          <w:vertAlign w:val="superscript"/>
        </w:rPr>
        <w:t>o</w:t>
      </w:r>
      <w:r w:rsidR="00106559" w:rsidRPr="00EF4CB9">
        <w:t xml:space="preserve">C) </w:t>
      </w:r>
      <w:r w:rsidRPr="00EF4CB9">
        <w:t xml:space="preserve">must either be insulated or covered to prevent contact with human skin.  </w:t>
      </w:r>
    </w:p>
    <w:p w14:paraId="443D8C58" w14:textId="77777777" w:rsidR="004A75F3" w:rsidRDefault="004A75F3" w:rsidP="004A75F3">
      <w:pPr>
        <w:pStyle w:val="ListParagraph"/>
        <w:spacing w:line="240" w:lineRule="auto"/>
        <w:ind w:left="360"/>
      </w:pPr>
    </w:p>
    <w:p w14:paraId="541FC973" w14:textId="7A621360" w:rsidR="004A75F3" w:rsidRDefault="004A75F3" w:rsidP="004A75F3">
      <w:pPr>
        <w:pStyle w:val="ListParagraph"/>
        <w:numPr>
          <w:ilvl w:val="0"/>
          <w:numId w:val="18"/>
        </w:numPr>
        <w:spacing w:line="240" w:lineRule="auto"/>
      </w:pPr>
      <w:r>
        <w:rPr>
          <w:b/>
        </w:rPr>
        <w:t>E</w:t>
      </w:r>
      <w:r w:rsidR="009E2707" w:rsidRPr="004A75F3">
        <w:rPr>
          <w:b/>
        </w:rPr>
        <w:t xml:space="preserve">lectrical Hazards </w:t>
      </w:r>
      <w:r w:rsidR="009E2707" w:rsidRPr="00EF4CB9">
        <w:t xml:space="preserve">All wiring and exposed electrical components must be insulated or covered to prevent the possibility of electrical shock or ignition of any component of a vehicle. </w:t>
      </w:r>
    </w:p>
    <w:p w14:paraId="4EEAAA7C" w14:textId="6889C58F" w:rsidR="009E2707" w:rsidRPr="00EF4CB9" w:rsidRDefault="004A75F3" w:rsidP="004A75F3">
      <w:pPr>
        <w:pStyle w:val="ListParagraph"/>
        <w:numPr>
          <w:ilvl w:val="1"/>
          <w:numId w:val="18"/>
        </w:numPr>
        <w:spacing w:line="240" w:lineRule="auto"/>
      </w:pPr>
      <w:r>
        <w:rPr>
          <w:b/>
        </w:rPr>
        <w:t xml:space="preserve">No Alligator Clips.  </w:t>
      </w:r>
      <w:r w:rsidR="009E2707" w:rsidRPr="00EF4CB9">
        <w:t xml:space="preserve">Alligator clips and twisted wires represent both an electrical shock hazard and an ignition source for flammable vapors </w:t>
      </w:r>
      <w:r w:rsidR="003A0EF3" w:rsidRPr="00EF4CB9">
        <w:t>and</w:t>
      </w:r>
      <w:r w:rsidR="009E2707" w:rsidRPr="00EF4CB9">
        <w:t>/</w:t>
      </w:r>
      <w:r w:rsidR="003A0EF3" w:rsidRPr="00EF4CB9">
        <w:t>or</w:t>
      </w:r>
      <w:r w:rsidR="009E2707" w:rsidRPr="00EF4CB9">
        <w:t xml:space="preserve"> liquids and are not allowed. Use more robust electrical connectors such as banana plugs or binding posts.</w:t>
      </w:r>
    </w:p>
    <w:p w14:paraId="1B9B4618" w14:textId="77777777" w:rsidR="009E2707" w:rsidRPr="00EF4CB9" w:rsidRDefault="009E2707" w:rsidP="0009505D">
      <w:pPr>
        <w:spacing w:line="240" w:lineRule="auto"/>
        <w:ind w:left="720"/>
      </w:pPr>
    </w:p>
    <w:p w14:paraId="1039FAB3" w14:textId="77777777" w:rsidR="004A75F3" w:rsidRDefault="009E2707" w:rsidP="004A75F3">
      <w:pPr>
        <w:pStyle w:val="ListParagraph"/>
        <w:numPr>
          <w:ilvl w:val="0"/>
          <w:numId w:val="18"/>
        </w:numPr>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pPr>
      <w:r w:rsidRPr="00EF4CB9">
        <w:rPr>
          <w:b/>
        </w:rPr>
        <w:t xml:space="preserve">Mechanical Hazards </w:t>
      </w:r>
      <w:r w:rsidRPr="00EF4CB9">
        <w:t>Guards must be present for any moving parts and pinch points. This includes gears, belts, linkages, actuator arms and any other part that may present a pinch point.</w:t>
      </w:r>
    </w:p>
    <w:p w14:paraId="690C6C4C" w14:textId="77777777" w:rsidR="004A75F3" w:rsidRDefault="004A75F3" w:rsidP="004A75F3">
      <w:pPr>
        <w:pStyle w:val="ListParagraph"/>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ind w:left="360"/>
      </w:pPr>
    </w:p>
    <w:p w14:paraId="7B951B8D" w14:textId="5699977C" w:rsidR="004A75F3" w:rsidRPr="004A75F3" w:rsidRDefault="009E2707" w:rsidP="004A75F3">
      <w:pPr>
        <w:pStyle w:val="ListParagraph"/>
        <w:numPr>
          <w:ilvl w:val="0"/>
          <w:numId w:val="18"/>
        </w:numPr>
      </w:pPr>
      <w:r w:rsidRPr="004A75F3">
        <w:rPr>
          <w:b/>
        </w:rPr>
        <w:t xml:space="preserve">Oxygen </w:t>
      </w:r>
      <w:r w:rsidR="004A75F3">
        <w:rPr>
          <w:b/>
        </w:rPr>
        <w:t>Service</w:t>
      </w:r>
      <w:r w:rsidRPr="004A75F3">
        <w:rPr>
          <w:b/>
        </w:rPr>
        <w:t xml:space="preserve"> </w:t>
      </w:r>
      <w:r w:rsidRPr="004A75F3">
        <w:t>All components in oxygen service must be rated by the manufacturer for oxygen service.  This includes vessels, piping, filters, regulators and valves.  Metallic components are preferred since nonmetals are more susceptible to oxygen i</w:t>
      </w:r>
      <w:r w:rsidR="004A75F3" w:rsidRPr="004A75F3">
        <w:t xml:space="preserve">gnition.  The equipment must not have been used previously for another service.  In particular, gas regulators used for hydrocarbon gas service are very likely to explode when placed into oxygen service.  </w:t>
      </w:r>
    </w:p>
    <w:p w14:paraId="2A6CE613" w14:textId="77777777" w:rsidR="004A75F3" w:rsidRDefault="004A75F3" w:rsidP="004A75F3">
      <w:pPr>
        <w:pStyle w:val="ListParagraph"/>
      </w:pPr>
    </w:p>
    <w:p w14:paraId="4F92AA20" w14:textId="16A8A6ED" w:rsidR="009E2707" w:rsidRPr="00EF4CB9" w:rsidRDefault="004A75F3" w:rsidP="003627DF">
      <w:pPr>
        <w:pStyle w:val="ListParagraph"/>
        <w:numPr>
          <w:ilvl w:val="1"/>
          <w:numId w:val="18"/>
        </w:numPr>
        <w:tabs>
          <w:tab w:val="left" w:pos="720"/>
          <w:tab w:val="left" w:pos="810"/>
          <w:tab w:val="left" w:pos="840"/>
          <w:tab w:val="left" w:pos="1440"/>
          <w:tab w:val="left" w:pos="2160"/>
          <w:tab w:val="left" w:pos="2313"/>
          <w:tab w:val="left" w:pos="2880"/>
          <w:tab w:val="left" w:pos="3600"/>
          <w:tab w:val="left" w:pos="5040"/>
          <w:tab w:val="left" w:pos="5760"/>
          <w:tab w:val="left" w:pos="6480"/>
        </w:tabs>
        <w:autoSpaceDE w:val="0"/>
        <w:autoSpaceDN w:val="0"/>
        <w:adjustRightInd w:val="0"/>
        <w:spacing w:line="240" w:lineRule="auto"/>
        <w:ind w:left="720"/>
      </w:pPr>
      <w:r w:rsidRPr="004A75F3">
        <w:rPr>
          <w:b/>
        </w:rPr>
        <w:t>Cleaning.</w:t>
      </w:r>
      <w:r>
        <w:t xml:space="preserve"> </w:t>
      </w:r>
      <w:r w:rsidR="009E2707" w:rsidRPr="00EF4CB9">
        <w:t>All equipment in oxygen service must be thoroughly cleaned before being placed into service.  Effective cleaning will: (1)</w:t>
      </w:r>
      <w:r w:rsidR="009E2707" w:rsidRPr="004A75F3">
        <w:rPr>
          <w:sz w:val="22"/>
          <w:szCs w:val="22"/>
        </w:rPr>
        <w:t xml:space="preserve"> </w:t>
      </w:r>
      <w:r w:rsidR="009E2707" w:rsidRPr="00EF4CB9">
        <w:t>remove particles, films, greases, oils, and other unwanted matter,</w:t>
      </w:r>
      <w:r w:rsidR="00FB2DBB" w:rsidRPr="00EF4CB9">
        <w:t xml:space="preserve"> </w:t>
      </w:r>
      <w:r w:rsidR="009E2707" w:rsidRPr="00EF4CB9">
        <w:t>(2)</w:t>
      </w:r>
      <w:r w:rsidR="009E2707" w:rsidRPr="004A75F3">
        <w:rPr>
          <w:sz w:val="22"/>
          <w:szCs w:val="22"/>
        </w:rPr>
        <w:t xml:space="preserve"> </w:t>
      </w:r>
      <w:r w:rsidR="009E2707" w:rsidRPr="00EF4CB9">
        <w:t>prevent loose scale, rust, dirt, mill scale, weld spatter, and weld flux deposited on moving and stationary parts from interfering with the component function and clogging flow passages, and (3)</w:t>
      </w:r>
      <w:r w:rsidR="009E2707" w:rsidRPr="004A75F3">
        <w:rPr>
          <w:sz w:val="22"/>
          <w:szCs w:val="22"/>
        </w:rPr>
        <w:t xml:space="preserve"> </w:t>
      </w:r>
      <w:r w:rsidR="009E2707" w:rsidRPr="00EF4CB9">
        <w:t xml:space="preserve">reduce the concentration of finely divided contaminants, which are more easily ignited than bulk material. </w:t>
      </w:r>
      <w:r w:rsidR="00B5571F" w:rsidRPr="00EF4CB9">
        <w:t>Cleaning of the o</w:t>
      </w:r>
      <w:r w:rsidR="009E2707" w:rsidRPr="00EF4CB9">
        <w:t xml:space="preserve">xygen system must be done by disassembling all components to their individual </w:t>
      </w:r>
      <w:r w:rsidR="00B5571F" w:rsidRPr="00EF4CB9">
        <w:t>parts</w:t>
      </w:r>
    </w:p>
    <w:p w14:paraId="437EC26E" w14:textId="77777777" w:rsidR="00A3749D" w:rsidRDefault="00A3749D" w:rsidP="008126FD">
      <w:pPr>
        <w:pStyle w:val="ListParagraph"/>
        <w:rPr>
          <w:b/>
        </w:rPr>
      </w:pPr>
    </w:p>
    <w:p w14:paraId="4D4B05A7" w14:textId="77777777" w:rsidR="00EE53EB" w:rsidRDefault="00EE53EB" w:rsidP="008126FD">
      <w:pPr>
        <w:pStyle w:val="ListParagraph"/>
        <w:rPr>
          <w:b/>
        </w:rPr>
      </w:pPr>
    </w:p>
    <w:p w14:paraId="5224A49E" w14:textId="77777777" w:rsidR="00EE53EB" w:rsidRPr="00EF4CB9" w:rsidRDefault="00EE53EB" w:rsidP="008126FD">
      <w:pPr>
        <w:pStyle w:val="ListParagraph"/>
        <w:rPr>
          <w:b/>
        </w:rPr>
      </w:pPr>
    </w:p>
    <w:p w14:paraId="268113F9" w14:textId="77777777" w:rsidR="009E2707" w:rsidRPr="00EF4CB9" w:rsidRDefault="009E2707" w:rsidP="00616B85">
      <w:pPr>
        <w:tabs>
          <w:tab w:val="left" w:pos="2280"/>
        </w:tabs>
        <w:spacing w:line="240" w:lineRule="auto"/>
        <w:rPr>
          <w:b/>
        </w:rPr>
      </w:pPr>
    </w:p>
    <w:p w14:paraId="27BEB724" w14:textId="3878DF80" w:rsidR="009E2707" w:rsidRPr="004A75F3" w:rsidRDefault="009E2707" w:rsidP="004A75F3">
      <w:pPr>
        <w:pStyle w:val="ListParagraph"/>
        <w:numPr>
          <w:ilvl w:val="0"/>
          <w:numId w:val="18"/>
        </w:numPr>
        <w:tabs>
          <w:tab w:val="left" w:pos="2280"/>
        </w:tabs>
        <w:spacing w:line="240" w:lineRule="auto"/>
      </w:pPr>
      <w:r w:rsidRPr="00EF4CB9">
        <w:rPr>
          <w:b/>
        </w:rPr>
        <w:t xml:space="preserve">Biohazards </w:t>
      </w:r>
      <w:r w:rsidRPr="00EF4CB9">
        <w:t>If any biological organisms are used during any phase of the design, development, operation, competition and preparation of your Chem</w:t>
      </w:r>
      <w:r w:rsidR="00106559" w:rsidRPr="00EF4CB9">
        <w:t>-</w:t>
      </w:r>
      <w:r w:rsidRPr="00EF4CB9">
        <w:t>E</w:t>
      </w:r>
      <w:r w:rsidR="00B5571F" w:rsidRPr="00EF4CB9">
        <w:t xml:space="preserve"> </w:t>
      </w:r>
      <w:r w:rsidR="00106559" w:rsidRPr="00EF4CB9">
        <w:t>C</w:t>
      </w:r>
      <w:r w:rsidRPr="00EF4CB9">
        <w:t>ar, the</w:t>
      </w:r>
      <w:r w:rsidR="00B5571F" w:rsidRPr="00EF4CB9">
        <w:t>y</w:t>
      </w:r>
      <w:r w:rsidRPr="00EF4CB9">
        <w:t xml:space="preserve"> must be no more than </w:t>
      </w:r>
      <w:r w:rsidR="00B5571F" w:rsidRPr="00EF4CB9">
        <w:t xml:space="preserve">Level 1 </w:t>
      </w:r>
      <w:r w:rsidRPr="00EF4CB9">
        <w:t>biological hazard</w:t>
      </w:r>
      <w:r w:rsidR="00B5571F" w:rsidRPr="00EF4CB9">
        <w:t>s</w:t>
      </w:r>
      <w:r w:rsidRPr="00EF4CB9">
        <w:t xml:space="preserve"> (also called biosafety level 1).   This would include any bacterial, fungal, viral, or yeast organisms.  </w:t>
      </w:r>
      <w:r w:rsidR="004A75F3" w:rsidRPr="004A75F3">
        <w:rPr>
          <w:i/>
        </w:rPr>
        <w:t xml:space="preserve">Proper handling procedures must be followed to minimize human exposure.  </w:t>
      </w:r>
      <w:r w:rsidRPr="004A75F3">
        <w:rPr>
          <w:i/>
          <w:color w:val="000000"/>
        </w:rPr>
        <w:t>All leftover cultures, stocks, and other regulated wastes must be collected, packaged and decontaminated according to local, state and federal regulations.</w:t>
      </w:r>
      <w:r w:rsidRPr="004A75F3">
        <w:rPr>
          <w:color w:val="000000"/>
        </w:rPr>
        <w:t xml:space="preserve">  </w:t>
      </w:r>
    </w:p>
    <w:p w14:paraId="7B19FB72" w14:textId="77777777" w:rsidR="006D0385" w:rsidRPr="00EF4CB9" w:rsidRDefault="006D0385" w:rsidP="00616B85">
      <w:pPr>
        <w:pStyle w:val="ListParagraph"/>
        <w:tabs>
          <w:tab w:val="left" w:pos="2280"/>
        </w:tabs>
        <w:spacing w:line="240" w:lineRule="auto"/>
        <w:rPr>
          <w:color w:val="000000"/>
        </w:rPr>
      </w:pPr>
    </w:p>
    <w:p w14:paraId="5A84A5FC" w14:textId="77777777" w:rsidR="009E2707" w:rsidRPr="00EF4CB9" w:rsidRDefault="009E2707" w:rsidP="00763970">
      <w:pPr>
        <w:pStyle w:val="ListParagraph"/>
        <w:tabs>
          <w:tab w:val="left" w:pos="2280"/>
        </w:tabs>
        <w:spacing w:line="240" w:lineRule="auto"/>
        <w:ind w:left="1560"/>
      </w:pPr>
    </w:p>
    <w:p w14:paraId="1D77FE79" w14:textId="36214D9F" w:rsidR="009E2707" w:rsidRPr="004A75F3" w:rsidRDefault="004A75F3" w:rsidP="008B5C21">
      <w:pPr>
        <w:pStyle w:val="NormalWeb"/>
        <w:numPr>
          <w:ilvl w:val="0"/>
          <w:numId w:val="18"/>
        </w:numPr>
        <w:tabs>
          <w:tab w:val="left" w:pos="9360"/>
        </w:tabs>
        <w:spacing w:before="0" w:beforeAutospacing="0" w:after="0" w:afterAutospacing="0"/>
        <w:ind w:right="-90"/>
        <w:rPr>
          <w:rFonts w:ascii="Times New Roman" w:hAnsi="Times New Roman" w:cs="Times New Roman"/>
          <w:b/>
          <w:bCs/>
        </w:rPr>
      </w:pPr>
      <w:r>
        <w:rPr>
          <w:rStyle w:val="Strong"/>
          <w:rFonts w:ascii="Times New Roman" w:hAnsi="Times New Roman"/>
        </w:rPr>
        <w:t xml:space="preserve">Accidents.  </w:t>
      </w:r>
      <w:r w:rsidR="009E2707" w:rsidRPr="004A75F3">
        <w:rPr>
          <w:rFonts w:ascii="Times New Roman" w:hAnsi="Times New Roman" w:cs="Times New Roman"/>
        </w:rPr>
        <w:t>If a safety incident occurs during the competition, the AICHE student chapter advisor of that team will be informed that an incident analysis report must be submitte</w:t>
      </w:r>
      <w:r w:rsidR="006C2B63" w:rsidRPr="004A75F3">
        <w:rPr>
          <w:rFonts w:ascii="Times New Roman" w:hAnsi="Times New Roman" w:cs="Times New Roman"/>
        </w:rPr>
        <w:t xml:space="preserve">d to </w:t>
      </w:r>
      <w:hyperlink r:id="rId13" w:history="1">
        <w:r w:rsidR="006C2B63" w:rsidRPr="004A75F3">
          <w:rPr>
            <w:rStyle w:val="Hyperlink"/>
            <w:rFonts w:ascii="Times New Roman" w:hAnsi="Times New Roman"/>
          </w:rPr>
          <w:t>studentchapters@aiche.org</w:t>
        </w:r>
      </w:hyperlink>
      <w:r w:rsidR="009E2707" w:rsidRPr="004A75F3">
        <w:rPr>
          <w:rFonts w:ascii="Times New Roman" w:hAnsi="Times New Roman" w:cs="Times New Roman"/>
        </w:rPr>
        <w:t>. This safety incident report must be approved by the Chem-E</w:t>
      </w:r>
      <w:r w:rsidR="00726F2C" w:rsidRPr="004A75F3">
        <w:rPr>
          <w:rFonts w:ascii="Times New Roman" w:hAnsi="Times New Roman" w:cs="Times New Roman"/>
        </w:rPr>
        <w:t xml:space="preserve"> </w:t>
      </w:r>
      <w:r w:rsidR="009E2707" w:rsidRPr="004A75F3">
        <w:rPr>
          <w:rFonts w:ascii="Times New Roman" w:hAnsi="Times New Roman" w:cs="Times New Roman"/>
        </w:rPr>
        <w:t xml:space="preserve">Car </w:t>
      </w:r>
      <w:r w:rsidR="00891623" w:rsidRPr="004A75F3">
        <w:rPr>
          <w:rFonts w:ascii="Times New Roman" w:hAnsi="Times New Roman" w:cs="Times New Roman"/>
        </w:rPr>
        <w:t>Competition</w:t>
      </w:r>
      <w:r w:rsidR="003A6A59" w:rsidRPr="004A75F3">
        <w:rPr>
          <w:rStyle w:val="Strong"/>
          <w:rFonts w:ascii="Times New Roman" w:hAnsi="Times New Roman"/>
          <w:vertAlign w:val="superscript"/>
        </w:rPr>
        <w:t>®</w:t>
      </w:r>
      <w:r w:rsidR="00891623" w:rsidRPr="004A75F3">
        <w:rPr>
          <w:rFonts w:ascii="Times New Roman" w:hAnsi="Times New Roman" w:cs="Times New Roman"/>
        </w:rPr>
        <w:t xml:space="preserve">  </w:t>
      </w:r>
      <w:r w:rsidR="009E2707" w:rsidRPr="004A75F3">
        <w:rPr>
          <w:rFonts w:ascii="Times New Roman" w:hAnsi="Times New Roman" w:cs="Times New Roman"/>
        </w:rPr>
        <w:t xml:space="preserve">Student Chapters Subcommittee before any team from that university </w:t>
      </w:r>
      <w:r w:rsidR="00726F2C" w:rsidRPr="004A75F3">
        <w:rPr>
          <w:rFonts w:ascii="Times New Roman" w:hAnsi="Times New Roman" w:cs="Times New Roman"/>
        </w:rPr>
        <w:t xml:space="preserve">is allowed to </w:t>
      </w:r>
      <w:r w:rsidR="009E2707" w:rsidRPr="004A75F3">
        <w:rPr>
          <w:rFonts w:ascii="Times New Roman" w:hAnsi="Times New Roman" w:cs="Times New Roman"/>
        </w:rPr>
        <w:t xml:space="preserve">compete in Regional or </w:t>
      </w:r>
      <w:r w:rsidR="006C2B63" w:rsidRPr="004A75F3">
        <w:rPr>
          <w:rFonts w:ascii="Times New Roman" w:hAnsi="Times New Roman" w:cs="Times New Roman"/>
        </w:rPr>
        <w:t>Annual Student Conference</w:t>
      </w:r>
      <w:r w:rsidR="009E2707" w:rsidRPr="004A75F3">
        <w:rPr>
          <w:rFonts w:ascii="Times New Roman" w:hAnsi="Times New Roman" w:cs="Times New Roman"/>
        </w:rPr>
        <w:t xml:space="preserve"> Chem-E</w:t>
      </w:r>
      <w:r w:rsidR="00726F2C" w:rsidRPr="004A75F3">
        <w:rPr>
          <w:rFonts w:ascii="Times New Roman" w:hAnsi="Times New Roman" w:cs="Times New Roman"/>
        </w:rPr>
        <w:t xml:space="preserve"> </w:t>
      </w:r>
      <w:r w:rsidR="009E2707" w:rsidRPr="004A75F3">
        <w:rPr>
          <w:rFonts w:ascii="Times New Roman" w:hAnsi="Times New Roman" w:cs="Times New Roman"/>
        </w:rPr>
        <w:t xml:space="preserve">Car </w:t>
      </w:r>
      <w:r w:rsidR="00726F2C" w:rsidRPr="004A75F3">
        <w:rPr>
          <w:rFonts w:ascii="Times New Roman" w:hAnsi="Times New Roman" w:cs="Times New Roman"/>
        </w:rPr>
        <w:t>c</w:t>
      </w:r>
      <w:r w:rsidR="009E2707" w:rsidRPr="004A75F3">
        <w:rPr>
          <w:rFonts w:ascii="Times New Roman" w:hAnsi="Times New Roman" w:cs="Times New Roman"/>
        </w:rPr>
        <w:t>ompetitions. </w:t>
      </w:r>
    </w:p>
    <w:p w14:paraId="1F6A1F42" w14:textId="77777777" w:rsidR="00350787" w:rsidRDefault="00350787" w:rsidP="008B5C21">
      <w:pPr>
        <w:pStyle w:val="NormalWeb"/>
        <w:tabs>
          <w:tab w:val="left" w:pos="9360"/>
        </w:tabs>
        <w:spacing w:before="0" w:beforeAutospacing="0" w:after="0" w:afterAutospacing="0"/>
        <w:ind w:right="-90"/>
        <w:rPr>
          <w:rFonts w:ascii="Times New Roman" w:hAnsi="Times New Roman" w:cs="Times New Roman"/>
        </w:rPr>
      </w:pPr>
    </w:p>
    <w:p w14:paraId="79961AA5" w14:textId="77777777" w:rsidR="00E51A7A" w:rsidRPr="00EF4CB9" w:rsidRDefault="00E51A7A" w:rsidP="008B5C21">
      <w:pPr>
        <w:pStyle w:val="NormalWeb"/>
        <w:tabs>
          <w:tab w:val="left" w:pos="9360"/>
        </w:tabs>
        <w:spacing w:before="0" w:beforeAutospacing="0" w:after="0" w:afterAutospacing="0"/>
        <w:ind w:right="-90"/>
        <w:rPr>
          <w:rFonts w:ascii="Times New Roman" w:hAnsi="Times New Roman" w:cs="Times New Roman"/>
        </w:rPr>
      </w:pPr>
    </w:p>
    <w:p w14:paraId="3EE1A45E" w14:textId="0FD31B02" w:rsidR="00595477" w:rsidRDefault="002646EE" w:rsidP="00595477">
      <w:pPr>
        <w:pStyle w:val="HTMLPreformatted"/>
        <w:numPr>
          <w:ilvl w:val="0"/>
          <w:numId w:val="18"/>
        </w:numPr>
        <w:rPr>
          <w:rFonts w:ascii="Times New Roman" w:hAnsi="Times New Roman" w:cs="Times New Roman"/>
          <w:b/>
          <w:sz w:val="24"/>
          <w:szCs w:val="24"/>
        </w:rPr>
      </w:pPr>
      <w:r>
        <w:rPr>
          <w:rFonts w:ascii="Times New Roman" w:hAnsi="Times New Roman" w:cs="Times New Roman"/>
          <w:b/>
          <w:sz w:val="24"/>
          <w:szCs w:val="24"/>
        </w:rPr>
        <w:t>Competition Day Rules</w:t>
      </w:r>
    </w:p>
    <w:p w14:paraId="75B8FAE0" w14:textId="7BA5F67B" w:rsidR="00C65147" w:rsidRDefault="00DA0CCA" w:rsidP="00C65147">
      <w:pPr>
        <w:rPr>
          <w:color w:val="FF0000"/>
          <w:sz w:val="22"/>
          <w:szCs w:val="22"/>
        </w:rPr>
      </w:pPr>
      <w:r w:rsidRPr="001A66CA">
        <w:rPr>
          <w:b/>
          <w:color w:val="FF0000"/>
        </w:rPr>
        <w:t>COVID GUIDELINES</w:t>
      </w:r>
      <w:r w:rsidR="00C65147">
        <w:rPr>
          <w:b/>
          <w:color w:val="FF0000"/>
        </w:rPr>
        <w:t>:</w:t>
      </w:r>
      <w:r w:rsidR="00C65147">
        <w:rPr>
          <w:color w:val="FF0000"/>
        </w:rPr>
        <w:t xml:space="preserve"> AIChE encourages all parties involved to practice and operate under the strictest guidelines including social distancing, thorough sanitization, and wearing PPE protocols within the state, region and/or university you are in.</w:t>
      </w:r>
      <w:r w:rsidR="001A66CA">
        <w:rPr>
          <w:color w:val="FF0000"/>
        </w:rPr>
        <w:t xml:space="preserve"> These guidelines must be followed through the entirety of the time working on the Chem-E-Car</w:t>
      </w:r>
    </w:p>
    <w:p w14:paraId="30BFCCA8" w14:textId="2D1DF2F8" w:rsidR="00DA0CCA" w:rsidRPr="00C65147" w:rsidRDefault="00DA0CCA" w:rsidP="00C65147">
      <w:pPr>
        <w:pStyle w:val="HTMLPreformatted"/>
        <w:ind w:left="360"/>
        <w:rPr>
          <w:rFonts w:ascii="Times New Roman" w:hAnsi="Times New Roman" w:cs="Times New Roman"/>
          <w:b/>
          <w:color w:val="FF0000"/>
          <w:sz w:val="24"/>
          <w:szCs w:val="24"/>
        </w:rPr>
      </w:pPr>
    </w:p>
    <w:p w14:paraId="619B7299" w14:textId="549FF8B2" w:rsidR="00595477" w:rsidRPr="0007384A" w:rsidRDefault="00595477"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t>PPE</w:t>
      </w:r>
      <w:r>
        <w:t>:</w:t>
      </w:r>
      <w:r w:rsidR="00484A4F">
        <w:t xml:space="preserve"> </w:t>
      </w:r>
      <w:r w:rsidR="009E2707" w:rsidRPr="00595477">
        <w:rPr>
          <w:rFonts w:ascii="Times New Roman" w:hAnsi="Times New Roman" w:cs="Times New Roman"/>
          <w:sz w:val="24"/>
          <w:szCs w:val="24"/>
        </w:rPr>
        <w:t xml:space="preserve">Each team must provide the appropriate personal protective equipment </w:t>
      </w:r>
      <w:r w:rsidR="00445856" w:rsidRPr="00595477">
        <w:rPr>
          <w:rFonts w:ascii="Times New Roman" w:hAnsi="Times New Roman" w:cs="Times New Roman"/>
          <w:sz w:val="24"/>
          <w:szCs w:val="24"/>
        </w:rPr>
        <w:t xml:space="preserve">(PPE) </w:t>
      </w:r>
      <w:r w:rsidR="009E2707" w:rsidRPr="00595477">
        <w:rPr>
          <w:rFonts w:ascii="Times New Roman" w:hAnsi="Times New Roman" w:cs="Times New Roman"/>
          <w:sz w:val="24"/>
          <w:szCs w:val="24"/>
        </w:rPr>
        <w:t xml:space="preserve">for use in the chemical prep area, as identified in their JSA, and must use them properly.  This includes lab coats, safety glasses, gloves, </w:t>
      </w:r>
      <w:r w:rsidR="004123BB">
        <w:rPr>
          <w:rFonts w:ascii="Times New Roman" w:hAnsi="Times New Roman" w:cs="Times New Roman"/>
          <w:sz w:val="24"/>
          <w:szCs w:val="24"/>
        </w:rPr>
        <w:t xml:space="preserve">masks, </w:t>
      </w:r>
      <w:r w:rsidR="009E2707" w:rsidRPr="00595477">
        <w:rPr>
          <w:rFonts w:ascii="Times New Roman" w:hAnsi="Times New Roman" w:cs="Times New Roman"/>
          <w:sz w:val="24"/>
          <w:szCs w:val="24"/>
        </w:rPr>
        <w:t>face shields, and hearing protection.</w:t>
      </w:r>
      <w:r>
        <w:rPr>
          <w:rFonts w:ascii="Times New Roman" w:hAnsi="Times New Roman" w:cs="Times New Roman"/>
          <w:sz w:val="24"/>
          <w:szCs w:val="24"/>
        </w:rPr>
        <w:t xml:space="preserve">  </w:t>
      </w:r>
      <w:r w:rsidR="009E2707" w:rsidRPr="00595477">
        <w:rPr>
          <w:rFonts w:ascii="Times New Roman" w:hAnsi="Times New Roman" w:cs="Times New Roman"/>
          <w:sz w:val="24"/>
          <w:szCs w:val="24"/>
        </w:rPr>
        <w:t>The personal protective equipment must be used appropriately by all team members depending on the hazards encountered during the chemical preparation.</w:t>
      </w:r>
    </w:p>
    <w:p w14:paraId="07ACE7D5" w14:textId="7911A238" w:rsidR="00F4125D" w:rsidRPr="00595477" w:rsidRDefault="00F4125D"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t xml:space="preserve">Gloves for Electronics in prep area: </w:t>
      </w:r>
      <w:r w:rsidR="0089391D">
        <w:rPr>
          <w:rFonts w:ascii="Times New Roman" w:hAnsi="Times New Roman" w:cs="Times New Roman"/>
          <w:sz w:val="24"/>
          <w:szCs w:val="24"/>
        </w:rPr>
        <w:t xml:space="preserve">All students must wear special colored gloves </w:t>
      </w:r>
      <w:r w:rsidR="00581688">
        <w:rPr>
          <w:rFonts w:ascii="Times New Roman" w:hAnsi="Times New Roman" w:cs="Times New Roman"/>
          <w:sz w:val="24"/>
          <w:szCs w:val="24"/>
        </w:rPr>
        <w:t>while using</w:t>
      </w:r>
      <w:r w:rsidR="0089391D">
        <w:rPr>
          <w:rFonts w:ascii="Times New Roman" w:hAnsi="Times New Roman" w:cs="Times New Roman"/>
          <w:sz w:val="24"/>
          <w:szCs w:val="24"/>
        </w:rPr>
        <w:t xml:space="preserve"> electronic</w:t>
      </w:r>
      <w:r w:rsidR="00581688">
        <w:rPr>
          <w:rFonts w:ascii="Times New Roman" w:hAnsi="Times New Roman" w:cs="Times New Roman"/>
          <w:sz w:val="24"/>
          <w:szCs w:val="24"/>
        </w:rPr>
        <w:t xml:space="preserve"> devices (like computers, and especially cell phones)</w:t>
      </w:r>
      <w:r w:rsidR="0089391D">
        <w:rPr>
          <w:rFonts w:ascii="Times New Roman" w:hAnsi="Times New Roman" w:cs="Times New Roman"/>
          <w:sz w:val="24"/>
          <w:szCs w:val="24"/>
        </w:rPr>
        <w:t xml:space="preserve"> while in </w:t>
      </w:r>
      <w:r w:rsidR="00581688">
        <w:rPr>
          <w:rFonts w:ascii="Times New Roman" w:hAnsi="Times New Roman" w:cs="Times New Roman"/>
          <w:sz w:val="24"/>
          <w:szCs w:val="24"/>
        </w:rPr>
        <w:t xml:space="preserve">the </w:t>
      </w:r>
      <w:r w:rsidR="0089391D">
        <w:rPr>
          <w:rFonts w:ascii="Times New Roman" w:hAnsi="Times New Roman" w:cs="Times New Roman"/>
          <w:sz w:val="24"/>
          <w:szCs w:val="24"/>
        </w:rPr>
        <w:t>prep area.  These special colored gloves can only be used for contact with electronics and not for chemical handling.</w:t>
      </w:r>
      <w:r w:rsidR="0047209E">
        <w:rPr>
          <w:rFonts w:ascii="Times New Roman" w:hAnsi="Times New Roman" w:cs="Times New Roman"/>
          <w:sz w:val="24"/>
          <w:szCs w:val="24"/>
        </w:rPr>
        <w:t xml:space="preserve">  Failure to follow this rule, including handling chemicals/chemical containers while wearing the special colored gloves, will resu</w:t>
      </w:r>
      <w:r w:rsidR="00581688">
        <w:rPr>
          <w:rFonts w:ascii="Times New Roman" w:hAnsi="Times New Roman" w:cs="Times New Roman"/>
          <w:sz w:val="24"/>
          <w:szCs w:val="24"/>
        </w:rPr>
        <w:t>lt in all team electronic devices</w:t>
      </w:r>
      <w:r w:rsidR="0047209E">
        <w:rPr>
          <w:rFonts w:ascii="Times New Roman" w:hAnsi="Times New Roman" w:cs="Times New Roman"/>
          <w:sz w:val="24"/>
          <w:szCs w:val="24"/>
        </w:rPr>
        <w:t xml:space="preserve"> being removed for the remainder of the competition from the pre</w:t>
      </w:r>
      <w:r w:rsidR="00581688">
        <w:rPr>
          <w:rFonts w:ascii="Times New Roman" w:hAnsi="Times New Roman" w:cs="Times New Roman"/>
          <w:sz w:val="24"/>
          <w:szCs w:val="24"/>
        </w:rPr>
        <w:t>p area</w:t>
      </w:r>
      <w:r w:rsidR="0047209E">
        <w:rPr>
          <w:rFonts w:ascii="Times New Roman" w:hAnsi="Times New Roman" w:cs="Times New Roman"/>
          <w:sz w:val="24"/>
          <w:szCs w:val="24"/>
        </w:rPr>
        <w:t>.</w:t>
      </w:r>
    </w:p>
    <w:p w14:paraId="4C027EEF" w14:textId="77777777" w:rsidR="00595477" w:rsidRPr="00595477" w:rsidRDefault="00595477"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t>Labeling Containers.</w:t>
      </w:r>
      <w:r>
        <w:t xml:space="preserve"> </w:t>
      </w:r>
      <w:r w:rsidRPr="00595477">
        <w:rPr>
          <w:rFonts w:ascii="Times New Roman" w:hAnsi="Times New Roman" w:cs="Times New Roman"/>
          <w:sz w:val="24"/>
          <w:szCs w:val="24"/>
        </w:rPr>
        <w:t xml:space="preserve"> </w:t>
      </w:r>
      <w:r w:rsidR="009E2707" w:rsidRPr="00595477">
        <w:rPr>
          <w:rFonts w:ascii="Times New Roman" w:hAnsi="Times New Roman" w:cs="Times New Roman"/>
          <w:sz w:val="24"/>
          <w:szCs w:val="24"/>
        </w:rPr>
        <w:t xml:space="preserve">All containers with chemicals, including bottles, beakers, syringes and plastic bags must be properly labeled. The label must minimally include the </w:t>
      </w:r>
      <w:r w:rsidR="00445856" w:rsidRPr="00595477">
        <w:rPr>
          <w:rFonts w:ascii="Times New Roman" w:hAnsi="Times New Roman" w:cs="Times New Roman"/>
          <w:sz w:val="24"/>
          <w:szCs w:val="24"/>
        </w:rPr>
        <w:t xml:space="preserve">name </w:t>
      </w:r>
      <w:r w:rsidR="009E2707" w:rsidRPr="00595477">
        <w:rPr>
          <w:rFonts w:ascii="Times New Roman" w:hAnsi="Times New Roman" w:cs="Times New Roman"/>
          <w:sz w:val="24"/>
          <w:szCs w:val="24"/>
        </w:rPr>
        <w:t xml:space="preserve">of the chemical(s), and the </w:t>
      </w:r>
      <w:r w:rsidR="00445856" w:rsidRPr="00595477">
        <w:rPr>
          <w:rFonts w:ascii="Times New Roman" w:hAnsi="Times New Roman" w:cs="Times New Roman"/>
          <w:sz w:val="24"/>
          <w:szCs w:val="24"/>
        </w:rPr>
        <w:t xml:space="preserve">name </w:t>
      </w:r>
      <w:r w:rsidR="009E2707" w:rsidRPr="00595477">
        <w:rPr>
          <w:rFonts w:ascii="Times New Roman" w:hAnsi="Times New Roman" w:cs="Times New Roman"/>
          <w:sz w:val="24"/>
          <w:szCs w:val="24"/>
        </w:rPr>
        <w:t>of the Chem-E</w:t>
      </w:r>
      <w:r w:rsidR="00445856" w:rsidRPr="00595477">
        <w:rPr>
          <w:rFonts w:ascii="Times New Roman" w:hAnsi="Times New Roman" w:cs="Times New Roman"/>
          <w:sz w:val="24"/>
          <w:szCs w:val="24"/>
        </w:rPr>
        <w:t xml:space="preserve"> </w:t>
      </w:r>
      <w:r w:rsidR="009E2707" w:rsidRPr="00595477">
        <w:rPr>
          <w:rFonts w:ascii="Times New Roman" w:hAnsi="Times New Roman" w:cs="Times New Roman"/>
          <w:sz w:val="24"/>
          <w:szCs w:val="24"/>
        </w:rPr>
        <w:t>Car team</w:t>
      </w:r>
      <w:r w:rsidRPr="00595477">
        <w:rPr>
          <w:rFonts w:ascii="Times New Roman" w:hAnsi="Times New Roman" w:cs="Times New Roman"/>
          <w:sz w:val="24"/>
          <w:szCs w:val="24"/>
        </w:rPr>
        <w:t>.</w:t>
      </w:r>
    </w:p>
    <w:p w14:paraId="5F873E42" w14:textId="77777777" w:rsidR="00595477" w:rsidRPr="006F4AED" w:rsidRDefault="00595477" w:rsidP="00595477">
      <w:pPr>
        <w:pStyle w:val="HTMLPreformatted"/>
        <w:numPr>
          <w:ilvl w:val="1"/>
          <w:numId w:val="18"/>
        </w:numPr>
        <w:rPr>
          <w:rFonts w:ascii="Times New Roman" w:hAnsi="Times New Roman" w:cs="Times New Roman"/>
          <w:b/>
          <w:sz w:val="24"/>
          <w:szCs w:val="24"/>
        </w:rPr>
      </w:pPr>
      <w:r>
        <w:rPr>
          <w:rFonts w:ascii="Times New Roman" w:hAnsi="Times New Roman" w:cs="Times New Roman"/>
          <w:b/>
          <w:sz w:val="24"/>
          <w:szCs w:val="24"/>
        </w:rPr>
        <w:t>Spill Containment at Table.</w:t>
      </w:r>
      <w:r>
        <w:t xml:space="preserve">  </w:t>
      </w:r>
      <w:r w:rsidR="009E2707" w:rsidRPr="00595477">
        <w:rPr>
          <w:rFonts w:ascii="Times New Roman" w:hAnsi="Times New Roman" w:cs="Times New Roman"/>
          <w:sz w:val="24"/>
          <w:szCs w:val="24"/>
        </w:rPr>
        <w:t xml:space="preserve">All chemical pouring or mixing in the preparation area </w:t>
      </w:r>
      <w:r w:rsidR="009E2707" w:rsidRPr="006F4AED">
        <w:rPr>
          <w:rFonts w:ascii="Times New Roman" w:hAnsi="Times New Roman" w:cs="Times New Roman"/>
          <w:sz w:val="24"/>
          <w:szCs w:val="24"/>
        </w:rPr>
        <w:t xml:space="preserve">must be done with spill containment. </w:t>
      </w:r>
      <w:r w:rsidR="0031409F" w:rsidRPr="006F4AED">
        <w:rPr>
          <w:rFonts w:ascii="Times New Roman" w:hAnsi="Times New Roman" w:cs="Times New Roman"/>
          <w:sz w:val="24"/>
          <w:szCs w:val="24"/>
        </w:rPr>
        <w:t>Your team must use a</w:t>
      </w:r>
      <w:r w:rsidR="009E2707" w:rsidRPr="006F4AED">
        <w:rPr>
          <w:rFonts w:ascii="Times New Roman" w:hAnsi="Times New Roman" w:cs="Times New Roman"/>
          <w:sz w:val="24"/>
          <w:szCs w:val="24"/>
        </w:rPr>
        <w:t xml:space="preserve"> large tray compatible with your chemicals, with a volume large enough to hold your chemical quantities.  </w:t>
      </w:r>
    </w:p>
    <w:p w14:paraId="21D07353" w14:textId="11EC27BF" w:rsidR="006F4AED" w:rsidRDefault="00595477" w:rsidP="006F4AED">
      <w:pPr>
        <w:pStyle w:val="HTMLPreformatted"/>
        <w:numPr>
          <w:ilvl w:val="1"/>
          <w:numId w:val="18"/>
        </w:numPr>
        <w:rPr>
          <w:rFonts w:ascii="Times New Roman" w:hAnsi="Times New Roman" w:cs="Times New Roman"/>
          <w:sz w:val="24"/>
          <w:szCs w:val="24"/>
        </w:rPr>
      </w:pPr>
      <w:r w:rsidRPr="006F4AED">
        <w:rPr>
          <w:rFonts w:ascii="Times New Roman" w:hAnsi="Times New Roman" w:cs="Times New Roman"/>
          <w:b/>
          <w:sz w:val="24"/>
          <w:szCs w:val="24"/>
        </w:rPr>
        <w:t>Chemical Distribution</w:t>
      </w:r>
      <w:r w:rsidR="00DA0CCA">
        <w:rPr>
          <w:rFonts w:ascii="Times New Roman" w:hAnsi="Times New Roman" w:cs="Times New Roman"/>
          <w:b/>
          <w:sz w:val="24"/>
          <w:szCs w:val="24"/>
        </w:rPr>
        <w:t xml:space="preserve"> (ONLY APPLICATION TO THE ANNUAL COMPETITION)</w:t>
      </w:r>
      <w:r w:rsidRPr="006F4AED">
        <w:rPr>
          <w:rFonts w:ascii="Times New Roman" w:hAnsi="Times New Roman" w:cs="Times New Roman"/>
          <w:b/>
          <w:sz w:val="24"/>
          <w:szCs w:val="24"/>
        </w:rPr>
        <w:t>.</w:t>
      </w:r>
      <w:r w:rsidRPr="006F4AED">
        <w:rPr>
          <w:rFonts w:ascii="Times New Roman" w:hAnsi="Times New Roman" w:cs="Times New Roman"/>
          <w:sz w:val="24"/>
          <w:szCs w:val="24"/>
        </w:rPr>
        <w:t xml:space="preserve">  </w:t>
      </w:r>
      <w:r w:rsidR="009E2707" w:rsidRPr="006F4AED">
        <w:rPr>
          <w:rFonts w:ascii="Times New Roman" w:hAnsi="Times New Roman" w:cs="Times New Roman"/>
          <w:sz w:val="24"/>
          <w:szCs w:val="24"/>
        </w:rPr>
        <w:t xml:space="preserve">All chemicals will be made available to the teams in the chemical preparation area at least </w:t>
      </w:r>
      <w:r w:rsidR="0031409F" w:rsidRPr="006F4AED">
        <w:rPr>
          <w:rFonts w:ascii="Times New Roman" w:hAnsi="Times New Roman" w:cs="Times New Roman"/>
          <w:sz w:val="24"/>
          <w:szCs w:val="24"/>
        </w:rPr>
        <w:t>one (</w:t>
      </w:r>
      <w:r w:rsidR="009E2707" w:rsidRPr="006F4AED">
        <w:rPr>
          <w:rFonts w:ascii="Times New Roman" w:hAnsi="Times New Roman" w:cs="Times New Roman"/>
          <w:sz w:val="24"/>
          <w:szCs w:val="24"/>
        </w:rPr>
        <w:t>1</w:t>
      </w:r>
      <w:r w:rsidR="0031409F" w:rsidRPr="006F4AED">
        <w:rPr>
          <w:rFonts w:ascii="Times New Roman" w:hAnsi="Times New Roman" w:cs="Times New Roman"/>
          <w:sz w:val="24"/>
          <w:szCs w:val="24"/>
        </w:rPr>
        <w:t>)</w:t>
      </w:r>
      <w:r w:rsidR="009E2707" w:rsidRPr="006F4AED">
        <w:rPr>
          <w:rFonts w:ascii="Times New Roman" w:hAnsi="Times New Roman" w:cs="Times New Roman"/>
          <w:sz w:val="24"/>
          <w:szCs w:val="24"/>
        </w:rPr>
        <w:t xml:space="preserve"> hour prior to the performance competition.</w:t>
      </w:r>
      <w:r w:rsidR="006F4AED" w:rsidRPr="006F4AED">
        <w:rPr>
          <w:rFonts w:ascii="Times New Roman" w:hAnsi="Times New Roman" w:cs="Times New Roman"/>
          <w:sz w:val="24"/>
          <w:szCs w:val="24"/>
        </w:rPr>
        <w:t xml:space="preserve">  </w:t>
      </w:r>
      <w:r w:rsidR="00350787" w:rsidRPr="006F4AED">
        <w:rPr>
          <w:rFonts w:ascii="Times New Roman" w:hAnsi="Times New Roman" w:cs="Times New Roman"/>
          <w:sz w:val="24"/>
          <w:szCs w:val="24"/>
        </w:rPr>
        <w:t xml:space="preserve">Absolutely no chemicals will be available for any team prior to </w:t>
      </w:r>
      <w:r w:rsidR="001D5A76" w:rsidRPr="006F4AED">
        <w:rPr>
          <w:rFonts w:ascii="Times New Roman" w:hAnsi="Times New Roman" w:cs="Times New Roman"/>
          <w:sz w:val="24"/>
          <w:szCs w:val="24"/>
        </w:rPr>
        <w:t>three (</w:t>
      </w:r>
      <w:r w:rsidR="00350787" w:rsidRPr="006F4AED">
        <w:rPr>
          <w:rFonts w:ascii="Times New Roman" w:hAnsi="Times New Roman" w:cs="Times New Roman"/>
          <w:sz w:val="24"/>
          <w:szCs w:val="24"/>
        </w:rPr>
        <w:t>3</w:t>
      </w:r>
      <w:r w:rsidR="001D5A76" w:rsidRPr="006F4AED">
        <w:rPr>
          <w:rFonts w:ascii="Times New Roman" w:hAnsi="Times New Roman" w:cs="Times New Roman"/>
          <w:sz w:val="24"/>
          <w:szCs w:val="24"/>
        </w:rPr>
        <w:t>)</w:t>
      </w:r>
      <w:r w:rsidR="00350787" w:rsidRPr="006F4AED">
        <w:rPr>
          <w:rFonts w:ascii="Times New Roman" w:hAnsi="Times New Roman" w:cs="Times New Roman"/>
          <w:sz w:val="24"/>
          <w:szCs w:val="24"/>
        </w:rPr>
        <w:t xml:space="preserve"> hours before </w:t>
      </w:r>
      <w:r w:rsidR="001D5A76" w:rsidRPr="006F4AED">
        <w:rPr>
          <w:rFonts w:ascii="Times New Roman" w:hAnsi="Times New Roman" w:cs="Times New Roman"/>
          <w:sz w:val="24"/>
          <w:szCs w:val="24"/>
        </w:rPr>
        <w:t xml:space="preserve">start of </w:t>
      </w:r>
      <w:r w:rsidR="00350787" w:rsidRPr="006F4AED">
        <w:rPr>
          <w:rFonts w:ascii="Times New Roman" w:hAnsi="Times New Roman" w:cs="Times New Roman"/>
          <w:sz w:val="24"/>
          <w:szCs w:val="24"/>
        </w:rPr>
        <w:t>the competition.  This includes battery</w:t>
      </w:r>
      <w:r w:rsidR="001D5A76" w:rsidRPr="006F4AED">
        <w:rPr>
          <w:rFonts w:ascii="Times New Roman" w:hAnsi="Times New Roman" w:cs="Times New Roman"/>
          <w:sz w:val="24"/>
          <w:szCs w:val="24"/>
        </w:rPr>
        <w:t>-operated</w:t>
      </w:r>
      <w:r w:rsidR="00350787" w:rsidRPr="006F4AED">
        <w:rPr>
          <w:rFonts w:ascii="Times New Roman" w:hAnsi="Times New Roman" w:cs="Times New Roman"/>
          <w:sz w:val="24"/>
          <w:szCs w:val="24"/>
        </w:rPr>
        <w:t xml:space="preserve"> cars.  Any requests to charge batteries overnight or longer than </w:t>
      </w:r>
      <w:r w:rsidR="001D5A76" w:rsidRPr="006F4AED">
        <w:rPr>
          <w:rFonts w:ascii="Times New Roman" w:hAnsi="Times New Roman" w:cs="Times New Roman"/>
          <w:sz w:val="24"/>
          <w:szCs w:val="24"/>
        </w:rPr>
        <w:t>three (</w:t>
      </w:r>
      <w:r w:rsidR="00350787" w:rsidRPr="006F4AED">
        <w:rPr>
          <w:rFonts w:ascii="Times New Roman" w:hAnsi="Times New Roman" w:cs="Times New Roman"/>
          <w:sz w:val="24"/>
          <w:szCs w:val="24"/>
        </w:rPr>
        <w:t>3</w:t>
      </w:r>
      <w:r w:rsidR="001D5A76" w:rsidRPr="006F4AED">
        <w:rPr>
          <w:rFonts w:ascii="Times New Roman" w:hAnsi="Times New Roman" w:cs="Times New Roman"/>
          <w:sz w:val="24"/>
          <w:szCs w:val="24"/>
        </w:rPr>
        <w:t>)</w:t>
      </w:r>
      <w:r w:rsidR="00350787" w:rsidRPr="006F4AED">
        <w:rPr>
          <w:rFonts w:ascii="Times New Roman" w:hAnsi="Times New Roman" w:cs="Times New Roman"/>
          <w:sz w:val="24"/>
          <w:szCs w:val="24"/>
        </w:rPr>
        <w:t xml:space="preserve"> hours </w:t>
      </w:r>
      <w:r w:rsidR="001D5A76" w:rsidRPr="006F4AED">
        <w:rPr>
          <w:rFonts w:ascii="Times New Roman" w:hAnsi="Times New Roman" w:cs="Times New Roman"/>
          <w:sz w:val="24"/>
          <w:szCs w:val="24"/>
        </w:rPr>
        <w:t>before</w:t>
      </w:r>
      <w:r w:rsidR="00350787" w:rsidRPr="006F4AED">
        <w:rPr>
          <w:rFonts w:ascii="Times New Roman" w:hAnsi="Times New Roman" w:cs="Times New Roman"/>
          <w:sz w:val="24"/>
          <w:szCs w:val="24"/>
        </w:rPr>
        <w:t xml:space="preserve"> the competition start</w:t>
      </w:r>
      <w:r w:rsidR="001D5A76" w:rsidRPr="006F4AED">
        <w:rPr>
          <w:rFonts w:ascii="Times New Roman" w:hAnsi="Times New Roman" w:cs="Times New Roman"/>
          <w:sz w:val="24"/>
          <w:szCs w:val="24"/>
        </w:rPr>
        <w:t>s</w:t>
      </w:r>
      <w:r w:rsidR="00350787" w:rsidRPr="006F4AED">
        <w:rPr>
          <w:rFonts w:ascii="Times New Roman" w:hAnsi="Times New Roman" w:cs="Times New Roman"/>
          <w:sz w:val="24"/>
          <w:szCs w:val="24"/>
        </w:rPr>
        <w:t xml:space="preserve"> will not be granted.</w:t>
      </w:r>
    </w:p>
    <w:p w14:paraId="1D1DEB25" w14:textId="600FDC7F" w:rsidR="0089391D" w:rsidRDefault="0089391D" w:rsidP="006F4AED">
      <w:pPr>
        <w:pStyle w:val="HTMLPreformatted"/>
        <w:numPr>
          <w:ilvl w:val="1"/>
          <w:numId w:val="18"/>
        </w:numPr>
        <w:rPr>
          <w:rFonts w:ascii="Times New Roman" w:hAnsi="Times New Roman" w:cs="Times New Roman"/>
          <w:sz w:val="24"/>
          <w:szCs w:val="24"/>
        </w:rPr>
      </w:pPr>
      <w:r>
        <w:rPr>
          <w:rFonts w:ascii="Times New Roman" w:hAnsi="Times New Roman" w:cs="Times New Roman"/>
          <w:b/>
          <w:sz w:val="24"/>
          <w:szCs w:val="24"/>
        </w:rPr>
        <w:t>One Car in chemical prep area.</w:t>
      </w:r>
      <w:r>
        <w:rPr>
          <w:rFonts w:ascii="Times New Roman" w:hAnsi="Times New Roman" w:cs="Times New Roman"/>
          <w:sz w:val="24"/>
          <w:szCs w:val="24"/>
        </w:rPr>
        <w:t xml:space="preserve">  </w:t>
      </w:r>
      <w:r w:rsidR="00076B82">
        <w:rPr>
          <w:rFonts w:ascii="Times New Roman" w:hAnsi="Times New Roman" w:cs="Times New Roman"/>
          <w:sz w:val="24"/>
          <w:szCs w:val="24"/>
        </w:rPr>
        <w:t>Each t</w:t>
      </w:r>
      <w:r>
        <w:rPr>
          <w:rFonts w:ascii="Times New Roman" w:hAnsi="Times New Roman" w:cs="Times New Roman"/>
          <w:sz w:val="24"/>
          <w:szCs w:val="24"/>
        </w:rPr>
        <w:t xml:space="preserve">eam </w:t>
      </w:r>
      <w:r w:rsidR="00076B82">
        <w:rPr>
          <w:rFonts w:ascii="Times New Roman" w:hAnsi="Times New Roman" w:cs="Times New Roman"/>
          <w:sz w:val="24"/>
          <w:szCs w:val="24"/>
        </w:rPr>
        <w:t xml:space="preserve">is </w:t>
      </w:r>
      <w:r>
        <w:rPr>
          <w:rFonts w:ascii="Times New Roman" w:hAnsi="Times New Roman" w:cs="Times New Roman"/>
          <w:sz w:val="24"/>
          <w:szCs w:val="24"/>
        </w:rPr>
        <w:t xml:space="preserve"> only permitted to have the car that passed the onsite safety inspection</w:t>
      </w:r>
      <w:r w:rsidR="00076B82">
        <w:rPr>
          <w:rFonts w:ascii="Times New Roman" w:hAnsi="Times New Roman" w:cs="Times New Roman"/>
          <w:sz w:val="24"/>
          <w:szCs w:val="24"/>
        </w:rPr>
        <w:t xml:space="preserve"> in the chemical prep area during the competition.</w:t>
      </w:r>
    </w:p>
    <w:p w14:paraId="5B0ED612" w14:textId="7078CC1B" w:rsidR="0089391D" w:rsidRPr="0089391D" w:rsidRDefault="0089391D" w:rsidP="0089391D">
      <w:pPr>
        <w:pStyle w:val="HTMLPreformatted"/>
        <w:numPr>
          <w:ilvl w:val="1"/>
          <w:numId w:val="18"/>
        </w:numPr>
        <w:rPr>
          <w:rFonts w:ascii="Times New Roman" w:hAnsi="Times New Roman" w:cs="Times New Roman"/>
          <w:sz w:val="24"/>
          <w:szCs w:val="24"/>
        </w:rPr>
      </w:pPr>
      <w:r>
        <w:rPr>
          <w:rFonts w:ascii="Times New Roman" w:hAnsi="Times New Roman" w:cs="Times New Roman"/>
          <w:b/>
          <w:sz w:val="24"/>
          <w:szCs w:val="24"/>
        </w:rPr>
        <w:t>Testing of vehicles</w:t>
      </w:r>
      <w:r w:rsidR="00C52FD0">
        <w:rPr>
          <w:rFonts w:ascii="Times New Roman" w:hAnsi="Times New Roman" w:cs="Times New Roman"/>
          <w:b/>
          <w:sz w:val="24"/>
          <w:szCs w:val="24"/>
        </w:rPr>
        <w:t xml:space="preserve"> in chemical prep area</w:t>
      </w:r>
      <w:r>
        <w:rPr>
          <w:rFonts w:ascii="Times New Roman" w:hAnsi="Times New Roman" w:cs="Times New Roman"/>
          <w:b/>
          <w:sz w:val="24"/>
          <w:szCs w:val="24"/>
        </w:rPr>
        <w:t>.</w:t>
      </w:r>
      <w:r>
        <w:rPr>
          <w:rFonts w:ascii="Times New Roman" w:hAnsi="Times New Roman" w:cs="Times New Roman"/>
          <w:sz w:val="24"/>
          <w:szCs w:val="24"/>
        </w:rPr>
        <w:t xml:space="preserve"> </w:t>
      </w:r>
      <w:r w:rsidR="00686C8E">
        <w:rPr>
          <w:rFonts w:ascii="Times New Roman" w:hAnsi="Times New Roman" w:cs="Times New Roman"/>
          <w:sz w:val="24"/>
          <w:szCs w:val="24"/>
        </w:rPr>
        <w:t>Once the distance is announced, t</w:t>
      </w:r>
      <w:r w:rsidRPr="0089391D">
        <w:rPr>
          <w:rFonts w:ascii="Times New Roman" w:hAnsi="Times New Roman" w:cs="Times New Roman"/>
          <w:sz w:val="24"/>
          <w:szCs w:val="24"/>
        </w:rPr>
        <w:t>eams can</w:t>
      </w:r>
      <w:r w:rsidR="00686C8E">
        <w:rPr>
          <w:rFonts w:ascii="Times New Roman" w:hAnsi="Times New Roman" w:cs="Times New Roman"/>
          <w:sz w:val="24"/>
          <w:szCs w:val="24"/>
        </w:rPr>
        <w:t xml:space="preserve"> only</w:t>
      </w:r>
      <w:r w:rsidRPr="0089391D">
        <w:rPr>
          <w:rFonts w:ascii="Times New Roman" w:hAnsi="Times New Roman" w:cs="Times New Roman"/>
          <w:sz w:val="24"/>
          <w:szCs w:val="24"/>
        </w:rPr>
        <w:t xml:space="preserve"> test their reactions </w:t>
      </w:r>
      <w:r w:rsidR="00686C8E">
        <w:rPr>
          <w:rFonts w:ascii="Times New Roman" w:hAnsi="Times New Roman" w:cs="Times New Roman"/>
          <w:sz w:val="24"/>
          <w:szCs w:val="24"/>
        </w:rPr>
        <w:t>if</w:t>
      </w:r>
      <w:r w:rsidR="00054958">
        <w:rPr>
          <w:rFonts w:ascii="Times New Roman" w:hAnsi="Times New Roman" w:cs="Times New Roman"/>
          <w:sz w:val="24"/>
          <w:szCs w:val="24"/>
        </w:rPr>
        <w:t xml:space="preserve"> </w:t>
      </w:r>
      <w:r w:rsidRPr="0089391D">
        <w:rPr>
          <w:rFonts w:ascii="Times New Roman" w:hAnsi="Times New Roman" w:cs="Times New Roman"/>
          <w:sz w:val="24"/>
          <w:szCs w:val="24"/>
        </w:rPr>
        <w:t>the cars are held or suppor</w:t>
      </w:r>
      <w:r w:rsidR="00C52FD0">
        <w:rPr>
          <w:rFonts w:ascii="Times New Roman" w:hAnsi="Times New Roman" w:cs="Times New Roman"/>
          <w:sz w:val="24"/>
          <w:szCs w:val="24"/>
        </w:rPr>
        <w:t>ted on a stationary stand.  The car wheels</w:t>
      </w:r>
      <w:r w:rsidRPr="0089391D">
        <w:rPr>
          <w:rFonts w:ascii="Times New Roman" w:hAnsi="Times New Roman" w:cs="Times New Roman"/>
          <w:sz w:val="24"/>
          <w:szCs w:val="24"/>
        </w:rPr>
        <w:t xml:space="preserve"> are not allowed</w:t>
      </w:r>
      <w:r w:rsidR="00C52FD0">
        <w:rPr>
          <w:rFonts w:ascii="Times New Roman" w:hAnsi="Times New Roman" w:cs="Times New Roman"/>
          <w:sz w:val="24"/>
          <w:szCs w:val="24"/>
        </w:rPr>
        <w:t xml:space="preserve"> to touch a solid surface (table or </w:t>
      </w:r>
      <w:r w:rsidR="00C52FD0" w:rsidRPr="0089391D">
        <w:rPr>
          <w:rFonts w:ascii="Times New Roman" w:hAnsi="Times New Roman" w:cs="Times New Roman"/>
          <w:sz w:val="24"/>
          <w:szCs w:val="24"/>
        </w:rPr>
        <w:t>floor</w:t>
      </w:r>
      <w:r w:rsidR="00C52FD0">
        <w:rPr>
          <w:rFonts w:ascii="Times New Roman" w:hAnsi="Times New Roman" w:cs="Times New Roman"/>
          <w:sz w:val="24"/>
          <w:szCs w:val="24"/>
        </w:rPr>
        <w:t xml:space="preserve">) </w:t>
      </w:r>
      <w:r w:rsidRPr="0089391D">
        <w:rPr>
          <w:rFonts w:ascii="Times New Roman" w:hAnsi="Times New Roman" w:cs="Times New Roman"/>
          <w:sz w:val="24"/>
          <w:szCs w:val="24"/>
        </w:rPr>
        <w:t>under power</w:t>
      </w:r>
      <w:r w:rsidR="00C52FD0">
        <w:rPr>
          <w:rFonts w:ascii="Times New Roman" w:hAnsi="Times New Roman" w:cs="Times New Roman"/>
          <w:sz w:val="24"/>
          <w:szCs w:val="24"/>
        </w:rPr>
        <w:t>.</w:t>
      </w:r>
    </w:p>
    <w:p w14:paraId="6F03DD65" w14:textId="77777777" w:rsidR="006F4AED" w:rsidRPr="006F4AED" w:rsidRDefault="006F4AED" w:rsidP="006F4AED">
      <w:pPr>
        <w:pStyle w:val="HTMLPreformatted"/>
        <w:ind w:left="792"/>
        <w:rPr>
          <w:rFonts w:ascii="Times New Roman" w:hAnsi="Times New Roman" w:cs="Times New Roman"/>
          <w:sz w:val="24"/>
          <w:szCs w:val="24"/>
        </w:rPr>
      </w:pPr>
    </w:p>
    <w:p w14:paraId="424E45E2" w14:textId="6A779EF3" w:rsidR="006F4AED" w:rsidRDefault="006F4AED" w:rsidP="006F4AED">
      <w:pPr>
        <w:pStyle w:val="HTMLPreformatted"/>
        <w:numPr>
          <w:ilvl w:val="0"/>
          <w:numId w:val="18"/>
        </w:numPr>
        <w:rPr>
          <w:rFonts w:ascii="Times New Roman" w:hAnsi="Times New Roman" w:cs="Times New Roman"/>
          <w:sz w:val="24"/>
          <w:szCs w:val="24"/>
        </w:rPr>
      </w:pPr>
      <w:r w:rsidRPr="006F4AED">
        <w:rPr>
          <w:rFonts w:ascii="Times New Roman" w:hAnsi="Times New Roman" w:cs="Times New Roman"/>
          <w:b/>
          <w:sz w:val="24"/>
          <w:szCs w:val="24"/>
        </w:rPr>
        <w:t>Requesting Assistance.</w:t>
      </w:r>
      <w:r w:rsidRPr="006F4AED">
        <w:rPr>
          <w:rFonts w:ascii="Times New Roman" w:hAnsi="Times New Roman" w:cs="Times New Roman"/>
          <w:sz w:val="24"/>
          <w:szCs w:val="24"/>
        </w:rPr>
        <w:t xml:space="preserve">  </w:t>
      </w:r>
      <w:r w:rsidR="009E2707" w:rsidRPr="006F4AED">
        <w:rPr>
          <w:rFonts w:ascii="Times New Roman" w:hAnsi="Times New Roman" w:cs="Times New Roman"/>
          <w:sz w:val="24"/>
          <w:szCs w:val="24"/>
        </w:rPr>
        <w:t xml:space="preserve">There is no restriction on requesting assistance for vehicle safety. Teams </w:t>
      </w:r>
      <w:r w:rsidR="0062161D" w:rsidRPr="006F4AED">
        <w:rPr>
          <w:rFonts w:ascii="Times New Roman" w:hAnsi="Times New Roman" w:cs="Times New Roman"/>
          <w:sz w:val="24"/>
          <w:szCs w:val="24"/>
        </w:rPr>
        <w:t xml:space="preserve">are encouraged to request additional </w:t>
      </w:r>
      <w:r w:rsidR="009E2707" w:rsidRPr="006F4AED">
        <w:rPr>
          <w:rFonts w:ascii="Times New Roman" w:hAnsi="Times New Roman" w:cs="Times New Roman"/>
          <w:sz w:val="24"/>
          <w:szCs w:val="24"/>
        </w:rPr>
        <w:t xml:space="preserve">safety assistance from their faculty advisor, other faculty members, other universities, </w:t>
      </w:r>
      <w:r w:rsidR="00292CF6" w:rsidRPr="006F4AED">
        <w:rPr>
          <w:rFonts w:ascii="Times New Roman" w:hAnsi="Times New Roman" w:cs="Times New Roman"/>
          <w:sz w:val="24"/>
          <w:szCs w:val="24"/>
        </w:rPr>
        <w:t xml:space="preserve">other teams, </w:t>
      </w:r>
      <w:r w:rsidR="009E2707" w:rsidRPr="006F4AED">
        <w:rPr>
          <w:rFonts w:ascii="Times New Roman" w:hAnsi="Times New Roman" w:cs="Times New Roman"/>
          <w:sz w:val="24"/>
          <w:szCs w:val="24"/>
        </w:rPr>
        <w:t>and professional practitioners in industry and elsewhere.</w:t>
      </w:r>
    </w:p>
    <w:p w14:paraId="3CB74727" w14:textId="77777777" w:rsidR="00ED6B62" w:rsidRDefault="00ED6B62" w:rsidP="00ED6B62">
      <w:pPr>
        <w:pStyle w:val="HTMLPreformatted"/>
        <w:rPr>
          <w:rFonts w:ascii="Times New Roman" w:hAnsi="Times New Roman" w:cs="Times New Roman"/>
          <w:sz w:val="24"/>
          <w:szCs w:val="24"/>
        </w:rPr>
      </w:pPr>
    </w:p>
    <w:p w14:paraId="68E5ADDB" w14:textId="41E0AA8E" w:rsidR="009E2707" w:rsidRPr="006F4AED" w:rsidRDefault="006F4AED" w:rsidP="006F4AED">
      <w:pPr>
        <w:pStyle w:val="Heading1"/>
        <w:rPr>
          <w:rFonts w:ascii="Times New Roman" w:hAnsi="Times New Roman" w:cs="Times New Roman"/>
          <w:sz w:val="24"/>
          <w:szCs w:val="24"/>
        </w:rPr>
      </w:pPr>
      <w:r>
        <w:t>Resources</w:t>
      </w:r>
    </w:p>
    <w:p w14:paraId="4E4BA298" w14:textId="0114AC96" w:rsidR="009E2707" w:rsidRPr="00EF4CB9" w:rsidRDefault="009E2707" w:rsidP="002903D6">
      <w:pPr>
        <w:pStyle w:val="ListParagraph"/>
        <w:autoSpaceDE w:val="0"/>
        <w:autoSpaceDN w:val="0"/>
        <w:adjustRightInd w:val="0"/>
        <w:spacing w:line="240" w:lineRule="auto"/>
        <w:ind w:left="1080"/>
      </w:pPr>
      <w:r w:rsidRPr="006F4AED">
        <w:rPr>
          <w:b/>
        </w:rPr>
        <w:t>National Fir</w:t>
      </w:r>
      <w:r w:rsidR="006F4AED" w:rsidRPr="006F4AED">
        <w:rPr>
          <w:b/>
        </w:rPr>
        <w:t>e Protection Association (NFPA).</w:t>
      </w:r>
      <w:r w:rsidR="006F4AED">
        <w:t xml:space="preserve"> </w:t>
      </w:r>
      <w:r w:rsidRPr="00EF4CB9">
        <w:t xml:space="preserve">This method assigns a numerical value to the degree of hazard based on three major hazard groups: toxicity, flammability and instability/reactivity.  The numerical values range from 0 to 4, with 0 representing the lowest degree of hazard and 4 representing the highest. See </w:t>
      </w:r>
      <w:hyperlink r:id="rId14" w:history="1">
        <w:r w:rsidRPr="00EF4CB9">
          <w:rPr>
            <w:rStyle w:val="Hyperlink"/>
          </w:rPr>
          <w:t>www.nfpa.org</w:t>
        </w:r>
      </w:hyperlink>
      <w:r w:rsidRPr="00EF4CB9">
        <w:t xml:space="preserve"> for more details on this.  </w:t>
      </w:r>
    </w:p>
    <w:p w14:paraId="46A97A9C" w14:textId="77777777" w:rsidR="009E2707" w:rsidRPr="00EF4CB9" w:rsidRDefault="009E2707" w:rsidP="00E87150">
      <w:pPr>
        <w:autoSpaceDE w:val="0"/>
        <w:autoSpaceDN w:val="0"/>
        <w:adjustRightInd w:val="0"/>
        <w:spacing w:line="240" w:lineRule="auto"/>
      </w:pPr>
    </w:p>
    <w:p w14:paraId="6ED180E5" w14:textId="680C8A9C" w:rsidR="00C042C3" w:rsidRDefault="006F4AED" w:rsidP="00C042C3">
      <w:pPr>
        <w:autoSpaceDE w:val="0"/>
        <w:autoSpaceDN w:val="0"/>
        <w:adjustRightInd w:val="0"/>
        <w:spacing w:line="240" w:lineRule="auto"/>
        <w:ind w:left="1080"/>
      </w:pPr>
      <w:r w:rsidRPr="006F4AED">
        <w:rPr>
          <w:b/>
        </w:rPr>
        <w:t>National Institute for Occupational Safety and Health (NIOSH)</w:t>
      </w:r>
      <w:r>
        <w:t>.</w:t>
      </w:r>
      <w:r w:rsidRPr="00EF4CB9">
        <w:t xml:space="preserve"> </w:t>
      </w:r>
      <w:r w:rsidR="009E2707" w:rsidRPr="00EF4CB9">
        <w:t>An excellent source of information on the hazardous properties of chemic</w:t>
      </w:r>
      <w:r>
        <w:t xml:space="preserve">als. </w:t>
      </w:r>
      <w:r w:rsidR="009E2707" w:rsidRPr="00EF4CB9">
        <w:t xml:space="preserve"> </w:t>
      </w:r>
      <w:hyperlink r:id="rId15" w:history="1">
        <w:r w:rsidR="009E2707" w:rsidRPr="00EF4CB9">
          <w:rPr>
            <w:rStyle w:val="Hyperlink"/>
          </w:rPr>
          <w:t>www.cdc.gov/niosh</w:t>
        </w:r>
      </w:hyperlink>
      <w:r w:rsidR="009E2707" w:rsidRPr="00EF4CB9">
        <w:t>. In particular, they support a free, on-line guide to chemical hazards call</w:t>
      </w:r>
      <w:r w:rsidR="008D7114" w:rsidRPr="00EF4CB9">
        <w:t>ed</w:t>
      </w:r>
      <w:r w:rsidR="009E2707" w:rsidRPr="00EF4CB9">
        <w:t xml:space="preserve"> the </w:t>
      </w:r>
      <w:r w:rsidR="009E2707" w:rsidRPr="00EF4CB9">
        <w:rPr>
          <w:i/>
        </w:rPr>
        <w:t>NIOSH Pocket Guide to Chemical Hazards</w:t>
      </w:r>
      <w:r w:rsidR="009E2707" w:rsidRPr="00EF4CB9">
        <w:t xml:space="preserve">. This is available at </w:t>
      </w:r>
      <w:hyperlink r:id="rId16" w:history="1">
        <w:r w:rsidR="009E2707" w:rsidRPr="00EF4CB9">
          <w:rPr>
            <w:rStyle w:val="Hyperlink"/>
          </w:rPr>
          <w:t>http://www.cdc.gov/niosh/npg/default.html</w:t>
        </w:r>
      </w:hyperlink>
      <w:r w:rsidR="009E2707" w:rsidRPr="00EF4CB9">
        <w:t xml:space="preserve">.  </w:t>
      </w:r>
    </w:p>
    <w:p w14:paraId="5EDEB219" w14:textId="77777777" w:rsidR="00EE53EB" w:rsidRDefault="00EE53EB" w:rsidP="00C042C3">
      <w:pPr>
        <w:autoSpaceDE w:val="0"/>
        <w:autoSpaceDN w:val="0"/>
        <w:adjustRightInd w:val="0"/>
        <w:spacing w:line="240" w:lineRule="auto"/>
        <w:ind w:left="1080"/>
      </w:pPr>
    </w:p>
    <w:p w14:paraId="7DE98507" w14:textId="098A80CD" w:rsidR="00EE53EB" w:rsidRDefault="00EE53EB" w:rsidP="00C042C3">
      <w:pPr>
        <w:autoSpaceDE w:val="0"/>
        <w:autoSpaceDN w:val="0"/>
        <w:adjustRightInd w:val="0"/>
        <w:spacing w:line="240" w:lineRule="auto"/>
        <w:ind w:left="1080"/>
      </w:pPr>
      <w:r>
        <w:rPr>
          <w:b/>
        </w:rPr>
        <w:t xml:space="preserve">Occupational Safety and Health Administration (OSHA) </w:t>
      </w:r>
      <w:r w:rsidRPr="00EE53EB">
        <w:t>Information about Hazard Communication Standard (HDS), which is now aligned with the Globally Harmonized System of Classification and labeling of Chemical (GHS).</w:t>
      </w:r>
      <w:r>
        <w:t xml:space="preserve">  Information on Safety Dara Sheets, &amp; labeling can be found at </w:t>
      </w:r>
      <w:hyperlink r:id="rId17" w:history="1">
        <w:r w:rsidRPr="00E2306E">
          <w:rPr>
            <w:rStyle w:val="Hyperlink"/>
          </w:rPr>
          <w:t>https://www.osha.gov/dsg/hazcom/</w:t>
        </w:r>
      </w:hyperlink>
      <w:r>
        <w:t>.</w:t>
      </w:r>
    </w:p>
    <w:p w14:paraId="217BE941" w14:textId="68329BFE" w:rsidR="006B5A10" w:rsidRDefault="006B5A10" w:rsidP="00C042C3">
      <w:pPr>
        <w:autoSpaceDE w:val="0"/>
        <w:autoSpaceDN w:val="0"/>
        <w:adjustRightInd w:val="0"/>
        <w:spacing w:line="240" w:lineRule="auto"/>
        <w:ind w:left="1080"/>
      </w:pPr>
      <w:r>
        <w:t xml:space="preserve">Information on GHS can be found at </w:t>
      </w:r>
      <w:hyperlink r:id="rId18" w:history="1">
        <w:r w:rsidRPr="00AB184C">
          <w:rPr>
            <w:rStyle w:val="Hyperlink"/>
          </w:rPr>
          <w:t>https://www.osha.gov/dsg/hazcom/ghsguideoct05.pdf</w:t>
        </w:r>
      </w:hyperlink>
    </w:p>
    <w:p w14:paraId="20635E92" w14:textId="77777777" w:rsidR="00EE53EB" w:rsidRDefault="00EE53EB" w:rsidP="00C042C3">
      <w:pPr>
        <w:autoSpaceDE w:val="0"/>
        <w:autoSpaceDN w:val="0"/>
        <w:adjustRightInd w:val="0"/>
        <w:spacing w:line="240" w:lineRule="auto"/>
        <w:ind w:left="1080"/>
      </w:pPr>
      <w:bookmarkStart w:id="0" w:name="_GoBack"/>
      <w:bookmarkEnd w:id="0"/>
    </w:p>
    <w:p w14:paraId="69986EB8" w14:textId="77777777" w:rsidR="006F4AED" w:rsidRDefault="006F4AED" w:rsidP="006F4AED">
      <w:pPr>
        <w:pStyle w:val="ListParagraph"/>
        <w:spacing w:before="120" w:after="120" w:line="240" w:lineRule="auto"/>
        <w:ind w:left="778" w:firstLine="302"/>
      </w:pPr>
      <w:r w:rsidRPr="00FD30DB">
        <w:t>Crowl and Lo</w:t>
      </w:r>
      <w:r>
        <w:t>uvar, “Chemical Process Safety”</w:t>
      </w:r>
    </w:p>
    <w:p w14:paraId="42842BA3" w14:textId="77777777" w:rsidR="006F4AED" w:rsidRDefault="006F4AED" w:rsidP="006F4AED">
      <w:pPr>
        <w:pStyle w:val="ListParagraph"/>
        <w:spacing w:before="120" w:after="120" w:line="240" w:lineRule="auto"/>
        <w:ind w:left="778"/>
      </w:pPr>
    </w:p>
    <w:p w14:paraId="17DC7E42" w14:textId="77777777" w:rsidR="006F4AED" w:rsidRDefault="006F4AED" w:rsidP="006F4AED">
      <w:pPr>
        <w:pStyle w:val="ListParagraph"/>
        <w:spacing w:before="120" w:after="120" w:line="240" w:lineRule="auto"/>
        <w:ind w:left="778" w:firstLine="302"/>
        <w:rPr>
          <w:i/>
        </w:rPr>
      </w:pPr>
      <w:r w:rsidRPr="00FD30DB">
        <w:t>SACHE module: </w:t>
      </w:r>
      <w:r w:rsidRPr="00A752C3">
        <w:rPr>
          <w:i/>
        </w:rPr>
        <w:t>Emergency Relief system Design for Single and Two-Phase Flow</w:t>
      </w:r>
    </w:p>
    <w:p w14:paraId="382B57C3" w14:textId="77777777" w:rsidR="006F4AED" w:rsidRDefault="006F4AED" w:rsidP="006F4AED">
      <w:pPr>
        <w:pStyle w:val="ListParagraph"/>
        <w:spacing w:before="120" w:after="120" w:line="240" w:lineRule="auto"/>
        <w:ind w:left="778" w:firstLine="302"/>
      </w:pPr>
    </w:p>
    <w:p w14:paraId="71D2AB81" w14:textId="1AA19FA4" w:rsidR="006F4AED" w:rsidRPr="00A37E74" w:rsidRDefault="006F4AED" w:rsidP="006F4AED">
      <w:pPr>
        <w:pStyle w:val="ListParagraph"/>
        <w:spacing w:before="120" w:after="120" w:line="240" w:lineRule="auto"/>
        <w:ind w:left="778" w:firstLine="302"/>
      </w:pPr>
      <w:r>
        <w:t xml:space="preserve">AIChE Chem-E-Car Competition Safety </w:t>
      </w:r>
      <w:r w:rsidR="00D03CE0">
        <w:t xml:space="preserve">Training </w:t>
      </w:r>
      <w:r>
        <w:t xml:space="preserve">Course: </w:t>
      </w:r>
      <w:hyperlink r:id="rId19" w:history="1">
        <w:r w:rsidRPr="004E0054">
          <w:rPr>
            <w:rStyle w:val="Hyperlink"/>
          </w:rPr>
          <w:t>www.aiche.org/chemecar</w:t>
        </w:r>
      </w:hyperlink>
      <w:r>
        <w:t xml:space="preserve"> </w:t>
      </w:r>
    </w:p>
    <w:p w14:paraId="7057C9FB" w14:textId="6AA1BE3D" w:rsidR="006F4AED" w:rsidRDefault="006F4AED" w:rsidP="003627DF">
      <w:pPr>
        <w:pStyle w:val="NormalWeb"/>
        <w:spacing w:before="0" w:beforeAutospacing="0" w:after="0" w:afterAutospacing="0"/>
        <w:jc w:val="center"/>
        <w:rPr>
          <w:rFonts w:ascii="Times New Roman" w:eastAsia="Times New Roman" w:hAnsi="Times New Roman" w:cs="Times New Roman"/>
        </w:rPr>
      </w:pPr>
    </w:p>
    <w:p w14:paraId="4B64D7AE" w14:textId="77777777" w:rsidR="00EE53EB" w:rsidRDefault="00EE53EB" w:rsidP="003627DF">
      <w:pPr>
        <w:pStyle w:val="NormalWeb"/>
        <w:spacing w:before="0" w:beforeAutospacing="0" w:after="0" w:afterAutospacing="0"/>
        <w:jc w:val="center"/>
        <w:rPr>
          <w:rFonts w:ascii="Times New Roman" w:eastAsia="Times New Roman" w:hAnsi="Times New Roman" w:cs="Times New Roman"/>
        </w:rPr>
      </w:pPr>
    </w:p>
    <w:p w14:paraId="34896838" w14:textId="0E80E371" w:rsidR="009E2707" w:rsidRPr="00EF4CB9" w:rsidRDefault="006F4AED" w:rsidP="003627DF">
      <w:pPr>
        <w:pStyle w:val="NormalWeb"/>
        <w:spacing w:before="0" w:beforeAutospacing="0" w:after="0" w:afterAutospacing="0"/>
        <w:jc w:val="center"/>
        <w:rPr>
          <w:rFonts w:ascii="Times New Roman" w:hAnsi="Times New Roman" w:cs="Times New Roman"/>
          <w:b/>
        </w:rPr>
      </w:pPr>
      <w:r>
        <w:rPr>
          <w:rFonts w:ascii="Times New Roman" w:hAnsi="Times New Roman" w:cs="Times New Roman"/>
          <w:b/>
          <w:sz w:val="28"/>
        </w:rPr>
        <w:t>A</w:t>
      </w:r>
      <w:r w:rsidR="009E2707" w:rsidRPr="00EF4CB9">
        <w:rPr>
          <w:rFonts w:ascii="Times New Roman" w:hAnsi="Times New Roman" w:cs="Times New Roman"/>
          <w:b/>
          <w:sz w:val="28"/>
        </w:rPr>
        <w:t>ppendix A:  Pressure Vessel Test Protocol and Procedure</w:t>
      </w:r>
    </w:p>
    <w:p w14:paraId="2340D115" w14:textId="77777777" w:rsidR="005944D5" w:rsidRPr="00EF4CB9" w:rsidRDefault="009E2707" w:rsidP="003627DF">
      <w:pPr>
        <w:pStyle w:val="NormalWeb"/>
        <w:rPr>
          <w:rFonts w:ascii="Times New Roman" w:hAnsi="Times New Roman" w:cs="Times New Roman"/>
        </w:rPr>
      </w:pPr>
      <w:r w:rsidRPr="00EF4CB9">
        <w:rPr>
          <w:rFonts w:ascii="Times New Roman" w:hAnsi="Times New Roman" w:cs="Times New Roman"/>
        </w:rPr>
        <w:t xml:space="preserve">The </w:t>
      </w:r>
      <w:r w:rsidRPr="00EF4CB9">
        <w:rPr>
          <w:rFonts w:ascii="Times New Roman" w:hAnsi="Times New Roman" w:cs="Times New Roman"/>
          <w:b/>
        </w:rPr>
        <w:t>test pressure</w:t>
      </w:r>
      <w:r w:rsidRPr="00EF4CB9">
        <w:rPr>
          <w:rFonts w:ascii="Times New Roman" w:hAnsi="Times New Roman" w:cs="Times New Roman"/>
        </w:rPr>
        <w:t xml:space="preserve"> is the target pressure specified for the hydrotest. This specification depends on whether the MAWP of the vessel is known or not. See the Pressure Vessel Test Protocol shown below.</w:t>
      </w:r>
      <w:r w:rsidR="005944D5" w:rsidRPr="00EF4CB9">
        <w:rPr>
          <w:rFonts w:ascii="Times New Roman" w:hAnsi="Times New Roman" w:cs="Times New Roman"/>
        </w:rPr>
        <w:t xml:space="preserve">  </w:t>
      </w:r>
      <w:r w:rsidRPr="00EF4CB9">
        <w:rPr>
          <w:rFonts w:ascii="Times New Roman" w:hAnsi="Times New Roman" w:cs="Times New Roman"/>
        </w:rPr>
        <w:t xml:space="preserve">The manufacturer recommendations for the use of all pressurized components, </w:t>
      </w:r>
      <w:r w:rsidRPr="00EF4CB9">
        <w:rPr>
          <w:rStyle w:val="Strong"/>
          <w:rFonts w:ascii="Times New Roman" w:hAnsi="Times New Roman"/>
          <w:color w:val="000000"/>
        </w:rPr>
        <w:t>especially plastic components</w:t>
      </w:r>
      <w:r w:rsidRPr="00EF4CB9">
        <w:rPr>
          <w:rFonts w:ascii="Times New Roman" w:hAnsi="Times New Roman" w:cs="Times New Roman"/>
        </w:rPr>
        <w:t xml:space="preserve">, for a vehicle must be thoroughly researched and documented. This includes following manufacturer’s recommendations for use of materials. </w:t>
      </w:r>
    </w:p>
    <w:p w14:paraId="20681DD9" w14:textId="18149C09" w:rsidR="005944D5" w:rsidRPr="00EF4CB9" w:rsidRDefault="005944D5" w:rsidP="009C7287">
      <w:pPr>
        <w:pStyle w:val="NormalWeb"/>
        <w:rPr>
          <w:rStyle w:val="Strong"/>
          <w:rFonts w:ascii="Times New Roman" w:hAnsi="Times New Roman"/>
          <w:b w:val="0"/>
        </w:rPr>
      </w:pPr>
      <w:r w:rsidRPr="00EF4CB9">
        <w:rPr>
          <w:rStyle w:val="Strong"/>
          <w:rFonts w:ascii="Times New Roman" w:hAnsi="Times New Roman"/>
          <w:b w:val="0"/>
        </w:rPr>
        <w:t>No plastics such as: PVC, Tygon Tubing, cPVC, polyethylene terephthalate (PETE), ABS, PC, etc. are permitted for pressurized vessels or piping systems or for gases or liquids above manufacturer’s temperature recommendations.  All plastics have microscopic defects called crazes that grow into cracks as a result of hoop stresses</w:t>
      </w:r>
      <w:r w:rsidR="004123BB">
        <w:rPr>
          <w:rStyle w:val="Strong"/>
          <w:rFonts w:ascii="Times New Roman" w:hAnsi="Times New Roman"/>
          <w:b w:val="0"/>
        </w:rPr>
        <w:t>,</w:t>
      </w:r>
      <w:r w:rsidRPr="00EF4CB9">
        <w:rPr>
          <w:rStyle w:val="Strong"/>
          <w:rFonts w:ascii="Times New Roman" w:hAnsi="Times New Roman"/>
          <w:b w:val="0"/>
        </w:rPr>
        <w:t xml:space="preserve"> which can over time cause failure and therefore represent a hazard.  NO exceptions to this rule will be allowed</w:t>
      </w:r>
      <w:r w:rsidR="00A3749D" w:rsidRPr="00EF4CB9">
        <w:rPr>
          <w:rStyle w:val="Strong"/>
          <w:rFonts w:ascii="Times New Roman" w:hAnsi="Times New Roman"/>
          <w:b w:val="0"/>
        </w:rPr>
        <w:t>.</w:t>
      </w:r>
      <w:r w:rsidRPr="00EF4CB9" w:rsidDel="005944D5">
        <w:rPr>
          <w:rStyle w:val="Strong"/>
          <w:rFonts w:ascii="Times New Roman" w:hAnsi="Times New Roman"/>
          <w:b w:val="0"/>
        </w:rPr>
        <w:t xml:space="preserve"> </w:t>
      </w:r>
    </w:p>
    <w:p w14:paraId="601AA83B" w14:textId="77777777" w:rsidR="009E2707" w:rsidRPr="00EF4CB9" w:rsidRDefault="009E2707" w:rsidP="003627DF">
      <w:pPr>
        <w:spacing w:before="120" w:after="120" w:line="240" w:lineRule="auto"/>
        <w:rPr>
          <w:b/>
        </w:rPr>
      </w:pPr>
      <w:r w:rsidRPr="00EF4CB9">
        <w:rPr>
          <w:b/>
        </w:rPr>
        <w:t>A.1 Pressure Vessel Test Protocol</w:t>
      </w:r>
    </w:p>
    <w:p w14:paraId="79B4CBB4" w14:textId="77777777" w:rsidR="009E2707" w:rsidRPr="00EF4CB9" w:rsidRDefault="009E2707" w:rsidP="003627DF">
      <w:pPr>
        <w:autoSpaceDE w:val="0"/>
        <w:autoSpaceDN w:val="0"/>
        <w:adjustRightInd w:val="0"/>
        <w:spacing w:line="240" w:lineRule="auto"/>
      </w:pPr>
      <w:r w:rsidRPr="00EF4CB9">
        <w:t>There are three cases involving different protocols:</w:t>
      </w:r>
    </w:p>
    <w:p w14:paraId="27F7A44A" w14:textId="77777777" w:rsidR="009E2707" w:rsidRPr="00EF4CB9" w:rsidRDefault="009E2707" w:rsidP="003627DF">
      <w:pPr>
        <w:autoSpaceDE w:val="0"/>
        <w:autoSpaceDN w:val="0"/>
        <w:adjustRightInd w:val="0"/>
        <w:spacing w:line="240" w:lineRule="auto"/>
      </w:pPr>
    </w:p>
    <w:p w14:paraId="626673F0" w14:textId="1DD04621" w:rsidR="009E2707" w:rsidRPr="00EF4CB9" w:rsidRDefault="009E2707" w:rsidP="003627DF">
      <w:pPr>
        <w:spacing w:line="240" w:lineRule="auto"/>
        <w:ind w:left="270" w:hanging="270"/>
      </w:pPr>
      <w:r w:rsidRPr="00EF4CB9">
        <w:rPr>
          <w:b/>
        </w:rPr>
        <w:t xml:space="preserve">1.  You already know the </w:t>
      </w:r>
      <w:r w:rsidR="0062161D" w:rsidRPr="00EF4CB9">
        <w:rPr>
          <w:b/>
        </w:rPr>
        <w:t xml:space="preserve">MAWP </w:t>
      </w:r>
      <w:r w:rsidRPr="00EF4CB9">
        <w:rPr>
          <w:b/>
        </w:rPr>
        <w:t>of the vessel, and the vessel is less than 5 years old or has been retested within the last five years, and does not show any corrosion, wear or abuse</w:t>
      </w:r>
      <w:r w:rsidRPr="00EF4CB9">
        <w:t>. In this case the vessel is already certified and all that is required is to obtain information related to this certification. There are two ways to get this information:</w:t>
      </w:r>
    </w:p>
    <w:p w14:paraId="0F7A9BDA" w14:textId="77777777" w:rsidR="009E2707" w:rsidRPr="00EF4CB9" w:rsidRDefault="009E2707" w:rsidP="004F328C">
      <w:pPr>
        <w:tabs>
          <w:tab w:val="left" w:pos="1080"/>
        </w:tabs>
        <w:spacing w:line="240" w:lineRule="auto"/>
        <w:ind w:left="1080"/>
      </w:pPr>
    </w:p>
    <w:p w14:paraId="6DB9AF9E" w14:textId="4078EE87" w:rsidR="009E2707" w:rsidRPr="00EF4CB9" w:rsidRDefault="009E2707" w:rsidP="003627DF">
      <w:pPr>
        <w:numPr>
          <w:ilvl w:val="0"/>
          <w:numId w:val="5"/>
        </w:numPr>
        <w:tabs>
          <w:tab w:val="left" w:pos="1080"/>
        </w:tabs>
        <w:spacing w:line="240" w:lineRule="auto"/>
      </w:pPr>
      <w:r w:rsidRPr="00EF4CB9">
        <w:t xml:space="preserve">The pressure vessel is already stamped with the </w:t>
      </w:r>
      <w:r w:rsidR="0062161D" w:rsidRPr="00EF4CB9">
        <w:t xml:space="preserve">MAWP </w:t>
      </w:r>
      <w:r w:rsidRPr="00EF4CB9">
        <w:t xml:space="preserve">or contains a plate indicating the </w:t>
      </w:r>
      <w:r w:rsidR="0062161D" w:rsidRPr="00EF4CB9">
        <w:t>MAWP</w:t>
      </w:r>
      <w:r w:rsidRPr="00EF4CB9">
        <w:t xml:space="preserve">. This indicates that it has been hydrostatically tested previously. Submit documentation that supports the </w:t>
      </w:r>
      <w:r w:rsidR="0062161D" w:rsidRPr="00EF4CB9">
        <w:t xml:space="preserve">MAWP </w:t>
      </w:r>
      <w:r w:rsidRPr="00EF4CB9">
        <w:t xml:space="preserve">rating, or a clear photograph of the name plate or the </w:t>
      </w:r>
      <w:r w:rsidR="0062161D" w:rsidRPr="00EF4CB9">
        <w:t xml:space="preserve">MAWP </w:t>
      </w:r>
      <w:r w:rsidRPr="00EF4CB9">
        <w:t>stamp and date of testing. See documentation requirements below.</w:t>
      </w:r>
    </w:p>
    <w:p w14:paraId="07932DCC" w14:textId="77777777" w:rsidR="009E2707" w:rsidRPr="00EF4CB9" w:rsidRDefault="009E2707" w:rsidP="003627DF">
      <w:pPr>
        <w:numPr>
          <w:ilvl w:val="0"/>
          <w:numId w:val="5"/>
        </w:numPr>
        <w:tabs>
          <w:tab w:val="left" w:pos="1080"/>
        </w:tabs>
        <w:spacing w:line="240" w:lineRule="auto"/>
      </w:pPr>
      <w:r w:rsidRPr="00EF4CB9">
        <w:t>The manufacturer of the vessel supplies the pressure rating of the vessel via technical specifications. In this case provide copies of this specification. The age of the vessel must also be certified. See documentation requirements below.</w:t>
      </w:r>
    </w:p>
    <w:p w14:paraId="3450A614" w14:textId="77777777" w:rsidR="009E2707" w:rsidRPr="00EF4CB9" w:rsidRDefault="009E2707" w:rsidP="003627DF">
      <w:pPr>
        <w:tabs>
          <w:tab w:val="left" w:pos="1080"/>
        </w:tabs>
        <w:spacing w:line="240" w:lineRule="auto"/>
        <w:ind w:left="360" w:hanging="360"/>
      </w:pPr>
      <w:r w:rsidRPr="00EF4CB9">
        <w:tab/>
      </w:r>
    </w:p>
    <w:p w14:paraId="1500253C" w14:textId="77777777" w:rsidR="009E2707" w:rsidRPr="00EF4CB9" w:rsidRDefault="009E2707" w:rsidP="003627DF">
      <w:pPr>
        <w:tabs>
          <w:tab w:val="left" w:pos="1080"/>
        </w:tabs>
        <w:spacing w:line="240" w:lineRule="auto"/>
        <w:ind w:left="360" w:hanging="360"/>
      </w:pPr>
      <w:r w:rsidRPr="00EF4CB9">
        <w:tab/>
        <w:t>The documentation is all that is required for the pressure certification for this case.</w:t>
      </w:r>
    </w:p>
    <w:p w14:paraId="41A12BB7" w14:textId="77777777" w:rsidR="009E2707" w:rsidRPr="00EF4CB9" w:rsidRDefault="009E2707" w:rsidP="003627DF">
      <w:pPr>
        <w:spacing w:line="240" w:lineRule="auto"/>
      </w:pPr>
    </w:p>
    <w:p w14:paraId="5F16D8CE" w14:textId="569A7FDE" w:rsidR="009E2707" w:rsidRPr="00EF4CB9" w:rsidRDefault="009E2707" w:rsidP="003627DF">
      <w:pPr>
        <w:numPr>
          <w:ilvl w:val="0"/>
          <w:numId w:val="4"/>
        </w:numPr>
        <w:spacing w:line="240" w:lineRule="auto"/>
      </w:pPr>
      <w:r w:rsidRPr="00EF4CB9">
        <w:rPr>
          <w:b/>
        </w:rPr>
        <w:t xml:space="preserve">You already know the </w:t>
      </w:r>
      <w:r w:rsidR="0062161D" w:rsidRPr="00EF4CB9">
        <w:rPr>
          <w:b/>
        </w:rPr>
        <w:t xml:space="preserve">MAWP </w:t>
      </w:r>
      <w:r w:rsidRPr="00EF4CB9">
        <w:rPr>
          <w:b/>
        </w:rPr>
        <w:t>of the vessel, and the vessel is more than 5 years old, or has not been retested within 5 years, or shows corrosion, wear or abuse.</w:t>
      </w:r>
      <w:r w:rsidRPr="00EF4CB9">
        <w:t xml:space="preserve">  There are two options available for this case:</w:t>
      </w:r>
    </w:p>
    <w:p w14:paraId="0A884210" w14:textId="77777777" w:rsidR="009E2707" w:rsidRPr="00EF4CB9" w:rsidRDefault="009E2707" w:rsidP="004F328C">
      <w:pPr>
        <w:spacing w:line="240" w:lineRule="auto"/>
        <w:ind w:left="1080"/>
      </w:pPr>
    </w:p>
    <w:p w14:paraId="285B1085" w14:textId="00285C51" w:rsidR="009E2707" w:rsidRPr="00EF4CB9" w:rsidRDefault="009E2707" w:rsidP="003627DF">
      <w:pPr>
        <w:numPr>
          <w:ilvl w:val="0"/>
          <w:numId w:val="2"/>
        </w:numPr>
        <w:spacing w:line="240" w:lineRule="auto"/>
      </w:pPr>
      <w:r w:rsidRPr="00EF4CB9">
        <w:t xml:space="preserve">Use a commercial firm to recertify the </w:t>
      </w:r>
      <w:r w:rsidR="0062161D" w:rsidRPr="00EF4CB9">
        <w:t xml:space="preserve">MAWP </w:t>
      </w:r>
      <w:r w:rsidRPr="00EF4CB9">
        <w:t xml:space="preserve">via hydrotest. Provide documentation on this recertification with your JSA, including the name of the contractor and the date. </w:t>
      </w:r>
    </w:p>
    <w:p w14:paraId="48957457" w14:textId="276A3BC9" w:rsidR="009E2707" w:rsidRPr="00EF4CB9" w:rsidRDefault="009E2707" w:rsidP="003627DF">
      <w:pPr>
        <w:numPr>
          <w:ilvl w:val="0"/>
          <w:numId w:val="2"/>
        </w:numPr>
        <w:spacing w:line="240" w:lineRule="auto"/>
      </w:pPr>
      <w:r w:rsidRPr="00EF4CB9">
        <w:t xml:space="preserve">Recertify the vessel yourself using the hydrotesting procedure shown below. The test pressure in this case is 1.5 times the </w:t>
      </w:r>
      <w:r w:rsidR="0062161D" w:rsidRPr="00EF4CB9">
        <w:t>MAWP</w:t>
      </w:r>
      <w:r w:rsidRPr="00EF4CB9">
        <w:t>. See documentation requirements below.</w:t>
      </w:r>
    </w:p>
    <w:p w14:paraId="289D0606" w14:textId="77777777" w:rsidR="009E2707" w:rsidRPr="00EF4CB9" w:rsidRDefault="009E2707" w:rsidP="003627DF">
      <w:pPr>
        <w:spacing w:line="240" w:lineRule="auto"/>
        <w:ind w:left="360"/>
      </w:pPr>
    </w:p>
    <w:p w14:paraId="2AFCD48B" w14:textId="60C02604" w:rsidR="009E2707" w:rsidRPr="00EF4CB9" w:rsidRDefault="009E2707" w:rsidP="003627DF">
      <w:pPr>
        <w:numPr>
          <w:ilvl w:val="0"/>
          <w:numId w:val="4"/>
        </w:numPr>
        <w:spacing w:line="240" w:lineRule="auto"/>
      </w:pPr>
      <w:r w:rsidRPr="00EF4CB9">
        <w:rPr>
          <w:b/>
        </w:rPr>
        <w:t xml:space="preserve">The </w:t>
      </w:r>
      <w:r w:rsidR="000A556C" w:rsidRPr="00EF4CB9">
        <w:rPr>
          <w:b/>
        </w:rPr>
        <w:t xml:space="preserve">MAWP </w:t>
      </w:r>
      <w:r w:rsidRPr="00EF4CB9">
        <w:rPr>
          <w:b/>
        </w:rPr>
        <w:t>is not known.</w:t>
      </w:r>
      <w:r w:rsidRPr="00EF4CB9">
        <w:t xml:space="preserve"> This case applies to unlabeled/undocumented vessels as well as custom-built pressure vessels. There are two options available for this case:</w:t>
      </w:r>
    </w:p>
    <w:p w14:paraId="4072B376" w14:textId="77777777" w:rsidR="009E2707" w:rsidRPr="00EF4CB9" w:rsidRDefault="009E2707" w:rsidP="004F328C">
      <w:pPr>
        <w:spacing w:line="240" w:lineRule="auto"/>
        <w:ind w:left="1080"/>
      </w:pPr>
    </w:p>
    <w:p w14:paraId="0B5B7CFA" w14:textId="467F5D3E" w:rsidR="009E2707" w:rsidRPr="00EF4CB9" w:rsidRDefault="009E2707" w:rsidP="003627DF">
      <w:pPr>
        <w:numPr>
          <w:ilvl w:val="0"/>
          <w:numId w:val="3"/>
        </w:numPr>
        <w:spacing w:line="240" w:lineRule="auto"/>
      </w:pPr>
      <w:r w:rsidRPr="00EF4CB9">
        <w:t xml:space="preserve">Use a commercial firm to certify the </w:t>
      </w:r>
      <w:r w:rsidR="000A556C" w:rsidRPr="00EF4CB9">
        <w:t xml:space="preserve">MAWP </w:t>
      </w:r>
      <w:r w:rsidRPr="00EF4CB9">
        <w:t>of the vessel and perform the hydrotest. Provide documentation on this certification with your JSA, including the name of the contractor. See documentation requirements below.</w:t>
      </w:r>
    </w:p>
    <w:p w14:paraId="4FD644C2" w14:textId="44ADF5B2" w:rsidR="009E2707" w:rsidRPr="00EF4CB9" w:rsidRDefault="009E2707" w:rsidP="003627DF">
      <w:pPr>
        <w:numPr>
          <w:ilvl w:val="0"/>
          <w:numId w:val="3"/>
        </w:numPr>
        <w:spacing w:line="240" w:lineRule="auto"/>
      </w:pPr>
      <w:r w:rsidRPr="00EF4CB9">
        <w:t xml:space="preserve">Certify the vessel yourself using the hydrotesting procedure shown below. Use a test pressure of </w:t>
      </w:r>
      <w:r w:rsidR="00F433A2" w:rsidRPr="00EF4CB9">
        <w:t xml:space="preserve">1.3 </w:t>
      </w:r>
      <w:r w:rsidRPr="00EF4CB9">
        <w:t>times the maximum operating pressure. See documentation requirements below.</w:t>
      </w:r>
    </w:p>
    <w:p w14:paraId="6A189A52" w14:textId="77777777" w:rsidR="009E2707" w:rsidRPr="00EF4CB9" w:rsidRDefault="009E2707" w:rsidP="003627DF">
      <w:pPr>
        <w:spacing w:line="240" w:lineRule="auto"/>
      </w:pPr>
    </w:p>
    <w:p w14:paraId="4CE51F71" w14:textId="77777777" w:rsidR="009E2707" w:rsidRPr="00EF4CB9" w:rsidRDefault="009E2707" w:rsidP="003627DF">
      <w:pPr>
        <w:spacing w:line="240" w:lineRule="auto"/>
        <w:rPr>
          <w:b/>
        </w:rPr>
      </w:pPr>
      <w:r w:rsidRPr="00EF4CB9">
        <w:rPr>
          <w:b/>
        </w:rPr>
        <w:t>A.2 Hydrotesting Procedure</w:t>
      </w:r>
    </w:p>
    <w:p w14:paraId="0CF42239" w14:textId="77777777" w:rsidR="009E2707" w:rsidRPr="00EF4CB9" w:rsidRDefault="009E2707" w:rsidP="003627DF">
      <w:pPr>
        <w:autoSpaceDE w:val="0"/>
        <w:autoSpaceDN w:val="0"/>
        <w:adjustRightInd w:val="0"/>
        <w:spacing w:line="240" w:lineRule="auto"/>
      </w:pPr>
    </w:p>
    <w:p w14:paraId="0CD194F7" w14:textId="77777777" w:rsidR="009E2707" w:rsidRPr="00EF4CB9" w:rsidRDefault="009E2707" w:rsidP="003627DF">
      <w:pPr>
        <w:autoSpaceDE w:val="0"/>
        <w:autoSpaceDN w:val="0"/>
        <w:adjustRightInd w:val="0"/>
        <w:spacing w:line="240" w:lineRule="auto"/>
      </w:pPr>
      <w:r w:rsidRPr="00EF4CB9">
        <w:t xml:space="preserve">Hydrostatic testing (using water) is the standard for pressure vessel testing. Pneumatic tests using air, nitrogen, carbon dioxide or other gases is not permitted due to the explosive nature of rapidly expanding gases. </w:t>
      </w:r>
    </w:p>
    <w:p w14:paraId="5F4C7A4E" w14:textId="77777777" w:rsidR="009E2707" w:rsidRPr="00EF4CB9" w:rsidRDefault="009E2707" w:rsidP="003627DF">
      <w:pPr>
        <w:autoSpaceDE w:val="0"/>
        <w:autoSpaceDN w:val="0"/>
        <w:adjustRightInd w:val="0"/>
        <w:spacing w:line="240" w:lineRule="auto"/>
      </w:pPr>
      <w:r w:rsidRPr="00EF4CB9">
        <w:t xml:space="preserve"> </w:t>
      </w:r>
    </w:p>
    <w:p w14:paraId="13FCF37B" w14:textId="77777777" w:rsidR="009E2707" w:rsidRPr="00EF4CB9" w:rsidRDefault="009E2707" w:rsidP="003627DF">
      <w:pPr>
        <w:autoSpaceDE w:val="0"/>
        <w:autoSpaceDN w:val="0"/>
        <w:adjustRightInd w:val="0"/>
        <w:spacing w:line="240" w:lineRule="auto"/>
        <w:rPr>
          <w:b/>
          <w:bCs/>
        </w:rPr>
      </w:pPr>
      <w:r w:rsidRPr="00EF4CB9">
        <w:rPr>
          <w:b/>
          <w:bCs/>
        </w:rPr>
        <w:t>Pressure Gauge Requirements</w:t>
      </w:r>
    </w:p>
    <w:p w14:paraId="6A1573CC" w14:textId="77777777" w:rsidR="009E2707" w:rsidRPr="00EF4CB9" w:rsidRDefault="009E2707" w:rsidP="003627DF">
      <w:pPr>
        <w:autoSpaceDE w:val="0"/>
        <w:autoSpaceDN w:val="0"/>
        <w:adjustRightInd w:val="0"/>
        <w:spacing w:line="240" w:lineRule="auto"/>
      </w:pPr>
      <w:r w:rsidRPr="00EF4CB9">
        <w:t>The pressure gauge must have an indication range of not less than 1.5 and not more than 4 times the test pressure. The gauge must be able to be read to increments of at least 5 psig.</w:t>
      </w:r>
    </w:p>
    <w:p w14:paraId="54084934" w14:textId="77777777" w:rsidR="009E2707" w:rsidRPr="00EF4CB9" w:rsidRDefault="009E2707" w:rsidP="003627DF">
      <w:pPr>
        <w:autoSpaceDE w:val="0"/>
        <w:autoSpaceDN w:val="0"/>
        <w:adjustRightInd w:val="0"/>
        <w:spacing w:line="240" w:lineRule="auto"/>
      </w:pPr>
    </w:p>
    <w:p w14:paraId="5CED1F8A" w14:textId="77777777" w:rsidR="009E2707" w:rsidRPr="00EF4CB9" w:rsidRDefault="009E2707" w:rsidP="003627DF">
      <w:pPr>
        <w:autoSpaceDE w:val="0"/>
        <w:autoSpaceDN w:val="0"/>
        <w:adjustRightInd w:val="0"/>
        <w:spacing w:line="240" w:lineRule="auto"/>
        <w:rPr>
          <w:b/>
        </w:rPr>
      </w:pPr>
      <w:r w:rsidRPr="00EF4CB9">
        <w:rPr>
          <w:b/>
        </w:rPr>
        <w:t>Measurement of Vessel Deformation</w:t>
      </w:r>
    </w:p>
    <w:p w14:paraId="0FDFCE32" w14:textId="438336CD" w:rsidR="009E2707" w:rsidRPr="00EF4CB9" w:rsidRDefault="009E2707" w:rsidP="003627DF">
      <w:pPr>
        <w:autoSpaceDE w:val="0"/>
        <w:autoSpaceDN w:val="0"/>
        <w:adjustRightInd w:val="0"/>
        <w:spacing w:line="240" w:lineRule="auto"/>
      </w:pPr>
      <w:r w:rsidRPr="00EF4CB9">
        <w:t xml:space="preserve">During pressure testing a gauge must be configured to measure any deformation of the vessel. This gauge must be visible to the operator applying pressure.  Use a dial gauge accurate to at </w:t>
      </w:r>
      <w:r w:rsidRPr="00EF4CB9">
        <w:lastRenderedPageBreak/>
        <w:t xml:space="preserve">least 0.001 inch (0.0254 mm). </w:t>
      </w:r>
      <w:r w:rsidR="00445856" w:rsidRPr="00EF4CB9">
        <w:t>E</w:t>
      </w:r>
      <w:r w:rsidRPr="00EF4CB9">
        <w:t>nsure that the dial gauge is in good working condition and properly calibrated.</w:t>
      </w:r>
    </w:p>
    <w:p w14:paraId="17F61E92" w14:textId="77777777" w:rsidR="009E2707" w:rsidRPr="00EF4CB9" w:rsidRDefault="009E2707" w:rsidP="003627DF">
      <w:pPr>
        <w:autoSpaceDE w:val="0"/>
        <w:autoSpaceDN w:val="0"/>
        <w:adjustRightInd w:val="0"/>
        <w:spacing w:line="240" w:lineRule="auto"/>
        <w:rPr>
          <w:bCs/>
        </w:rPr>
      </w:pPr>
      <w:r w:rsidRPr="00EF4CB9">
        <w:rPr>
          <w:bCs/>
        </w:rPr>
        <w:t>To confirm that plastic yielding (expansion) has not occurred during pressurization, the vessel must be measured along its centerline in three directions (x, y, z) both before and after hydrostatic testing.  Measurements shall be taken using a caliper or mechanical gauge accurate to 0.001 inch or less.</w:t>
      </w:r>
    </w:p>
    <w:p w14:paraId="57FF88AD" w14:textId="77777777" w:rsidR="009E2707" w:rsidRPr="00EF4CB9" w:rsidRDefault="009E2707" w:rsidP="003627DF">
      <w:pPr>
        <w:autoSpaceDE w:val="0"/>
        <w:autoSpaceDN w:val="0"/>
        <w:adjustRightInd w:val="0"/>
        <w:spacing w:line="240" w:lineRule="auto"/>
        <w:rPr>
          <w:bCs/>
        </w:rPr>
      </w:pPr>
    </w:p>
    <w:p w14:paraId="012B3330" w14:textId="77777777" w:rsidR="009E2707" w:rsidRPr="00EF4CB9" w:rsidRDefault="009E2707" w:rsidP="003627DF">
      <w:pPr>
        <w:autoSpaceDE w:val="0"/>
        <w:autoSpaceDN w:val="0"/>
        <w:adjustRightInd w:val="0"/>
        <w:spacing w:line="240" w:lineRule="auto"/>
        <w:rPr>
          <w:b/>
          <w:bCs/>
        </w:rPr>
      </w:pPr>
      <w:r w:rsidRPr="00EF4CB9">
        <w:rPr>
          <w:b/>
          <w:bCs/>
        </w:rPr>
        <w:t>Test Area</w:t>
      </w:r>
    </w:p>
    <w:p w14:paraId="71575FD9" w14:textId="77777777" w:rsidR="009E2707" w:rsidRPr="00EF4CB9" w:rsidRDefault="009E2707" w:rsidP="003627DF">
      <w:pPr>
        <w:autoSpaceDE w:val="0"/>
        <w:autoSpaceDN w:val="0"/>
        <w:adjustRightInd w:val="0"/>
        <w:spacing w:line="240" w:lineRule="auto"/>
      </w:pPr>
      <w:r w:rsidRPr="00EF4CB9">
        <w:t>The test area should be restricted and barricaded. The vessel being pressure-tested should be oriented so that bolts, flanges, and other possible missiles point away from people and other equipment. All pressure tests must be conducted remotely.  A barrier (sand bags, lumber) must be used to limit the potential from flying projectiles should the vessel fail the test. The barrier should be around all four sides of the vessel and should extend above the vessel.</w:t>
      </w:r>
    </w:p>
    <w:p w14:paraId="4004F681" w14:textId="77777777" w:rsidR="009E2707" w:rsidRPr="00EF4CB9" w:rsidRDefault="009E2707" w:rsidP="003627DF">
      <w:pPr>
        <w:autoSpaceDE w:val="0"/>
        <w:autoSpaceDN w:val="0"/>
        <w:adjustRightInd w:val="0"/>
        <w:spacing w:line="240" w:lineRule="auto"/>
      </w:pPr>
    </w:p>
    <w:p w14:paraId="19717CD2" w14:textId="77777777" w:rsidR="009E2707" w:rsidRPr="00EF4CB9" w:rsidRDefault="009E2707" w:rsidP="003627DF">
      <w:pPr>
        <w:autoSpaceDE w:val="0"/>
        <w:autoSpaceDN w:val="0"/>
        <w:adjustRightInd w:val="0"/>
        <w:spacing w:line="240" w:lineRule="auto"/>
      </w:pPr>
      <w:r w:rsidRPr="00EF4CB9">
        <w:rPr>
          <w:b/>
          <w:bCs/>
        </w:rPr>
        <w:t>Test Procedure</w:t>
      </w:r>
    </w:p>
    <w:p w14:paraId="31CE427B" w14:textId="77777777" w:rsidR="009E2707" w:rsidRPr="00EF4CB9" w:rsidRDefault="009E2707" w:rsidP="003627DF">
      <w:pPr>
        <w:numPr>
          <w:ilvl w:val="0"/>
          <w:numId w:val="6"/>
        </w:numPr>
        <w:autoSpaceDE w:val="0"/>
        <w:autoSpaceDN w:val="0"/>
        <w:adjustRightInd w:val="0"/>
        <w:spacing w:before="120" w:after="120" w:line="240" w:lineRule="auto"/>
      </w:pPr>
      <w:r w:rsidRPr="00EF4CB9">
        <w:t>Provide a vent to allow air to leave the vessel while filling with water.  You might consider providing a bottom drain to remove water when the testing is done.</w:t>
      </w:r>
    </w:p>
    <w:p w14:paraId="50D93961" w14:textId="77777777" w:rsidR="009E2707" w:rsidRPr="00EF4CB9" w:rsidRDefault="009E2707" w:rsidP="003627DF">
      <w:pPr>
        <w:numPr>
          <w:ilvl w:val="0"/>
          <w:numId w:val="6"/>
        </w:numPr>
        <w:autoSpaceDE w:val="0"/>
        <w:autoSpaceDN w:val="0"/>
        <w:adjustRightInd w:val="0"/>
        <w:spacing w:before="120" w:after="120" w:line="240" w:lineRule="auto"/>
      </w:pPr>
      <w:r w:rsidRPr="00EF4CB9">
        <w:t>Fill the vessel with water and remove the air. Make sure the vessel is completely filled with liquid prior to the test.</w:t>
      </w:r>
    </w:p>
    <w:p w14:paraId="387B3021" w14:textId="77777777" w:rsidR="009E2707" w:rsidRPr="00EF4CB9" w:rsidRDefault="009E2707" w:rsidP="003627DF">
      <w:pPr>
        <w:numPr>
          <w:ilvl w:val="0"/>
          <w:numId w:val="6"/>
        </w:numPr>
        <w:autoSpaceDE w:val="0"/>
        <w:autoSpaceDN w:val="0"/>
        <w:adjustRightInd w:val="0"/>
        <w:spacing w:before="120" w:after="120" w:line="240" w:lineRule="auto"/>
      </w:pPr>
      <w:r w:rsidRPr="00EF4CB9">
        <w:t>First, increase the pressure to a maximum of one-half of the test pressure.  Then, raise the pressure in increments of 0.1 times the test pressure until the test pressure is reached. The final test pressure must be held for a minimum of 30 minutes. Pressure should hold steady and not change significantly during the test. A change of 10% of the test pressure or 5 psig is significant. No water leaks or drips should be observed.</w:t>
      </w:r>
    </w:p>
    <w:p w14:paraId="68F23F6C" w14:textId="77777777" w:rsidR="009E2707" w:rsidRPr="00EF4CB9" w:rsidRDefault="009E2707" w:rsidP="003627DF">
      <w:pPr>
        <w:numPr>
          <w:ilvl w:val="0"/>
          <w:numId w:val="6"/>
        </w:numPr>
        <w:autoSpaceDE w:val="0"/>
        <w:autoSpaceDN w:val="0"/>
        <w:adjustRightInd w:val="0"/>
        <w:spacing w:before="120" w:after="120" w:line="240" w:lineRule="auto"/>
      </w:pPr>
      <w:r w:rsidRPr="00EF4CB9">
        <w:t>The pressure should then be lowered to the operating pressure of the vessel and held for a visual inspection of all joints and connections. No water leaks or drips should be observed.</w:t>
      </w:r>
    </w:p>
    <w:p w14:paraId="3077FF7B" w14:textId="77777777" w:rsidR="009E2707" w:rsidRPr="00EF4CB9" w:rsidRDefault="009E2707" w:rsidP="003627DF">
      <w:pPr>
        <w:numPr>
          <w:ilvl w:val="0"/>
          <w:numId w:val="6"/>
        </w:numPr>
        <w:autoSpaceDE w:val="0"/>
        <w:autoSpaceDN w:val="0"/>
        <w:adjustRightInd w:val="0"/>
        <w:spacing w:line="240" w:lineRule="auto"/>
      </w:pPr>
      <w:r w:rsidRPr="00EF4CB9">
        <w:t>Take appropriate vessel measurements, accurate to within 0.001inch (0.0254mm), both before and after testing to show that detectable plastic yielding has not occurred during pressurization.</w:t>
      </w:r>
    </w:p>
    <w:p w14:paraId="0690E515" w14:textId="77777777" w:rsidR="009E2707" w:rsidRPr="00EF4CB9" w:rsidRDefault="009E2707" w:rsidP="003627DF">
      <w:pPr>
        <w:autoSpaceDE w:val="0"/>
        <w:autoSpaceDN w:val="0"/>
        <w:adjustRightInd w:val="0"/>
        <w:spacing w:line="240" w:lineRule="auto"/>
      </w:pPr>
    </w:p>
    <w:p w14:paraId="7FB11078" w14:textId="77777777" w:rsidR="009E2707" w:rsidRPr="00EF4CB9" w:rsidRDefault="009E2707" w:rsidP="003627DF">
      <w:pPr>
        <w:autoSpaceDE w:val="0"/>
        <w:autoSpaceDN w:val="0"/>
        <w:adjustRightInd w:val="0"/>
        <w:spacing w:line="240" w:lineRule="auto"/>
        <w:rPr>
          <w:b/>
        </w:rPr>
      </w:pPr>
      <w:r w:rsidRPr="00EF4CB9">
        <w:rPr>
          <w:b/>
        </w:rPr>
        <w:t>Documentation of Test</w:t>
      </w:r>
    </w:p>
    <w:p w14:paraId="46D1D47D" w14:textId="77777777" w:rsidR="009E2707" w:rsidRPr="00EF4CB9" w:rsidRDefault="009E2707" w:rsidP="003627DF">
      <w:pPr>
        <w:autoSpaceDE w:val="0"/>
        <w:autoSpaceDN w:val="0"/>
        <w:adjustRightInd w:val="0"/>
        <w:spacing w:line="240" w:lineRule="auto"/>
      </w:pPr>
      <w:r w:rsidRPr="00EF4CB9">
        <w:t>Provide the following documentation in support of the hydrotest.</w:t>
      </w:r>
    </w:p>
    <w:p w14:paraId="7AD193DA" w14:textId="77777777" w:rsidR="009E2707" w:rsidRPr="00EF4CB9" w:rsidRDefault="009E2707" w:rsidP="003627DF">
      <w:pPr>
        <w:numPr>
          <w:ilvl w:val="0"/>
          <w:numId w:val="7"/>
        </w:numPr>
        <w:autoSpaceDE w:val="0"/>
        <w:autoSpaceDN w:val="0"/>
        <w:adjustRightInd w:val="0"/>
        <w:spacing w:line="240" w:lineRule="auto"/>
        <w:ind w:left="630"/>
      </w:pPr>
      <w:r w:rsidRPr="00EF4CB9">
        <w:t>Identification of vessel(s) or system..</w:t>
      </w:r>
    </w:p>
    <w:p w14:paraId="5522073B" w14:textId="674F862D" w:rsidR="009E2707" w:rsidRPr="00EF4CB9" w:rsidRDefault="00CD2723" w:rsidP="003627DF">
      <w:pPr>
        <w:numPr>
          <w:ilvl w:val="0"/>
          <w:numId w:val="7"/>
        </w:numPr>
        <w:autoSpaceDE w:val="0"/>
        <w:autoSpaceDN w:val="0"/>
        <w:adjustRightInd w:val="0"/>
        <w:spacing w:line="240" w:lineRule="auto"/>
        <w:ind w:left="630"/>
      </w:pPr>
      <w:r w:rsidRPr="00EF4CB9">
        <w:t xml:space="preserve">MOP </w:t>
      </w:r>
      <w:r w:rsidR="009E2707" w:rsidRPr="00EF4CB9">
        <w:t>or test pressure of vessel(s) or system, if known.</w:t>
      </w:r>
    </w:p>
    <w:p w14:paraId="157C5826" w14:textId="77777777" w:rsidR="009E2707" w:rsidRPr="00EF4CB9" w:rsidRDefault="009E2707" w:rsidP="003627DF">
      <w:pPr>
        <w:numPr>
          <w:ilvl w:val="0"/>
          <w:numId w:val="7"/>
        </w:numPr>
        <w:autoSpaceDE w:val="0"/>
        <w:autoSpaceDN w:val="0"/>
        <w:adjustRightInd w:val="0"/>
        <w:spacing w:line="240" w:lineRule="auto"/>
        <w:ind w:left="630"/>
      </w:pPr>
      <w:r w:rsidRPr="00EF4CB9">
        <w:t>Planned test pressure.</w:t>
      </w:r>
    </w:p>
    <w:p w14:paraId="5E4E6AFE" w14:textId="77777777" w:rsidR="009E2707" w:rsidRPr="00EF4CB9" w:rsidRDefault="009E2707" w:rsidP="003627DF">
      <w:pPr>
        <w:numPr>
          <w:ilvl w:val="0"/>
          <w:numId w:val="7"/>
        </w:numPr>
        <w:autoSpaceDE w:val="0"/>
        <w:autoSpaceDN w:val="0"/>
        <w:adjustRightInd w:val="0"/>
        <w:spacing w:line="240" w:lineRule="auto"/>
        <w:ind w:left="630"/>
      </w:pPr>
      <w:r w:rsidRPr="00EF4CB9">
        <w:t>Supporting calculations.</w:t>
      </w:r>
    </w:p>
    <w:p w14:paraId="016B6D2A" w14:textId="77777777" w:rsidR="009E2707" w:rsidRPr="00EF4CB9" w:rsidRDefault="009E2707" w:rsidP="003627DF">
      <w:pPr>
        <w:numPr>
          <w:ilvl w:val="0"/>
          <w:numId w:val="7"/>
        </w:numPr>
        <w:autoSpaceDE w:val="0"/>
        <w:autoSpaceDN w:val="0"/>
        <w:adjustRightInd w:val="0"/>
        <w:spacing w:line="240" w:lineRule="auto"/>
        <w:ind w:left="630"/>
      </w:pPr>
      <w:r w:rsidRPr="00EF4CB9">
        <w:t>Date and time that test started.</w:t>
      </w:r>
    </w:p>
    <w:p w14:paraId="1147A466" w14:textId="77777777" w:rsidR="009E2707" w:rsidRPr="00EF4CB9" w:rsidRDefault="009E2707" w:rsidP="003627DF">
      <w:pPr>
        <w:numPr>
          <w:ilvl w:val="0"/>
          <w:numId w:val="7"/>
        </w:numPr>
        <w:autoSpaceDE w:val="0"/>
        <w:autoSpaceDN w:val="0"/>
        <w:adjustRightInd w:val="0"/>
        <w:spacing w:line="240" w:lineRule="auto"/>
        <w:ind w:left="630"/>
      </w:pPr>
      <w:r w:rsidRPr="00EF4CB9">
        <w:t>Date and time that test was completed or failed.</w:t>
      </w:r>
    </w:p>
    <w:p w14:paraId="047AA31E" w14:textId="77777777" w:rsidR="009E2707" w:rsidRPr="00EF4CB9" w:rsidRDefault="009E2707" w:rsidP="003627DF">
      <w:pPr>
        <w:numPr>
          <w:ilvl w:val="0"/>
          <w:numId w:val="7"/>
        </w:numPr>
        <w:autoSpaceDE w:val="0"/>
        <w:autoSpaceDN w:val="0"/>
        <w:adjustRightInd w:val="0"/>
        <w:spacing w:line="240" w:lineRule="auto"/>
        <w:ind w:left="630"/>
      </w:pPr>
      <w:r w:rsidRPr="00EF4CB9">
        <w:t>Maximum pressure attained.</w:t>
      </w:r>
    </w:p>
    <w:p w14:paraId="6FD06E81" w14:textId="77777777" w:rsidR="009E2707" w:rsidRPr="00EF4CB9" w:rsidRDefault="009E2707" w:rsidP="003627DF">
      <w:pPr>
        <w:numPr>
          <w:ilvl w:val="0"/>
          <w:numId w:val="7"/>
        </w:numPr>
        <w:autoSpaceDE w:val="0"/>
        <w:autoSpaceDN w:val="0"/>
        <w:adjustRightInd w:val="0"/>
        <w:spacing w:line="240" w:lineRule="auto"/>
        <w:ind w:left="630"/>
      </w:pPr>
      <w:r w:rsidRPr="00EF4CB9">
        <w:t>Chart of test-pressure sequence (optional).</w:t>
      </w:r>
    </w:p>
    <w:p w14:paraId="2A2C40B1" w14:textId="77777777" w:rsidR="009E2707" w:rsidRPr="00EF4CB9" w:rsidRDefault="009E2707" w:rsidP="003627DF">
      <w:pPr>
        <w:numPr>
          <w:ilvl w:val="0"/>
          <w:numId w:val="7"/>
        </w:numPr>
        <w:autoSpaceDE w:val="0"/>
        <w:autoSpaceDN w:val="0"/>
        <w:adjustRightInd w:val="0"/>
        <w:spacing w:line="240" w:lineRule="auto"/>
        <w:ind w:left="630"/>
      </w:pPr>
      <w:r w:rsidRPr="00EF4CB9">
        <w:t>Test liquid.</w:t>
      </w:r>
    </w:p>
    <w:p w14:paraId="7EBA7EDE" w14:textId="77777777" w:rsidR="009E2707" w:rsidRPr="00EF4CB9" w:rsidRDefault="009E2707" w:rsidP="003627DF">
      <w:pPr>
        <w:numPr>
          <w:ilvl w:val="0"/>
          <w:numId w:val="7"/>
        </w:numPr>
        <w:autoSpaceDE w:val="0"/>
        <w:autoSpaceDN w:val="0"/>
        <w:adjustRightInd w:val="0"/>
        <w:spacing w:line="240" w:lineRule="auto"/>
        <w:ind w:left="630"/>
      </w:pPr>
      <w:r w:rsidRPr="00EF4CB9">
        <w:lastRenderedPageBreak/>
        <w:t>External temperature of system.</w:t>
      </w:r>
    </w:p>
    <w:p w14:paraId="53A2102B" w14:textId="77777777" w:rsidR="009E2707" w:rsidRPr="00EF4CB9" w:rsidRDefault="009E2707" w:rsidP="003627DF">
      <w:pPr>
        <w:numPr>
          <w:ilvl w:val="0"/>
          <w:numId w:val="7"/>
        </w:numPr>
        <w:autoSpaceDE w:val="0"/>
        <w:autoSpaceDN w:val="0"/>
        <w:adjustRightInd w:val="0"/>
        <w:spacing w:line="240" w:lineRule="auto"/>
        <w:ind w:left="630"/>
      </w:pPr>
      <w:r w:rsidRPr="00EF4CB9">
        <w:t>Temperature of test liquid.</w:t>
      </w:r>
    </w:p>
    <w:p w14:paraId="0B5335D7" w14:textId="77777777" w:rsidR="009E2707" w:rsidRPr="00EF4CB9" w:rsidRDefault="009E2707" w:rsidP="003627DF">
      <w:pPr>
        <w:numPr>
          <w:ilvl w:val="0"/>
          <w:numId w:val="7"/>
        </w:numPr>
        <w:autoSpaceDE w:val="0"/>
        <w:autoSpaceDN w:val="0"/>
        <w:adjustRightInd w:val="0"/>
        <w:spacing w:line="240" w:lineRule="auto"/>
        <w:ind w:left="630"/>
      </w:pPr>
      <w:r w:rsidRPr="00EF4CB9">
        <w:t>Organization conducting test.</w:t>
      </w:r>
    </w:p>
    <w:p w14:paraId="12452205" w14:textId="77777777" w:rsidR="009E2707" w:rsidRPr="00EF4CB9" w:rsidRDefault="009E2707" w:rsidP="003627DF">
      <w:pPr>
        <w:numPr>
          <w:ilvl w:val="0"/>
          <w:numId w:val="7"/>
        </w:numPr>
        <w:tabs>
          <w:tab w:val="num" w:pos="720"/>
        </w:tabs>
        <w:autoSpaceDE w:val="0"/>
        <w:autoSpaceDN w:val="0"/>
        <w:adjustRightInd w:val="0"/>
        <w:spacing w:line="240" w:lineRule="auto"/>
        <w:ind w:left="630"/>
      </w:pPr>
      <w:r w:rsidRPr="00EF4CB9">
        <w:t>Signature of Chem-E Car Advisor Certify the completion of the test.</w:t>
      </w:r>
    </w:p>
    <w:p w14:paraId="0136D40A" w14:textId="77777777" w:rsidR="009E2707" w:rsidRPr="00EF4CB9" w:rsidRDefault="009E2707" w:rsidP="003627DF">
      <w:pPr>
        <w:autoSpaceDE w:val="0"/>
        <w:autoSpaceDN w:val="0"/>
        <w:adjustRightInd w:val="0"/>
        <w:spacing w:line="240" w:lineRule="auto"/>
        <w:rPr>
          <w:b/>
          <w:u w:val="single"/>
        </w:rPr>
      </w:pPr>
    </w:p>
    <w:p w14:paraId="2F713C48" w14:textId="77777777" w:rsidR="009E2707" w:rsidRPr="00EF4CB9" w:rsidRDefault="009E2707" w:rsidP="003627DF">
      <w:pPr>
        <w:autoSpaceDE w:val="0"/>
        <w:autoSpaceDN w:val="0"/>
        <w:adjustRightInd w:val="0"/>
        <w:spacing w:line="240" w:lineRule="auto"/>
        <w:rPr>
          <w:b/>
        </w:rPr>
      </w:pPr>
      <w:r w:rsidRPr="00EF4CB9">
        <w:rPr>
          <w:b/>
        </w:rPr>
        <w:t>Vessel Labeling</w:t>
      </w:r>
    </w:p>
    <w:p w14:paraId="262255EC" w14:textId="77777777" w:rsidR="009E2707" w:rsidRPr="00EF4CB9" w:rsidRDefault="009E2707" w:rsidP="003627DF">
      <w:pPr>
        <w:autoSpaceDE w:val="0"/>
        <w:autoSpaceDN w:val="0"/>
        <w:adjustRightInd w:val="0"/>
        <w:spacing w:line="240" w:lineRule="auto"/>
      </w:pPr>
      <w:r w:rsidRPr="00EF4CB9">
        <w:t>At the completion of the test a pressure test label must be affixed to the pressure vessel. Information on the label must include:</w:t>
      </w:r>
    </w:p>
    <w:p w14:paraId="0E4713D2" w14:textId="77777777" w:rsidR="009E2707" w:rsidRPr="00EF4CB9" w:rsidRDefault="009E2707" w:rsidP="003627DF">
      <w:pPr>
        <w:numPr>
          <w:ilvl w:val="0"/>
          <w:numId w:val="8"/>
        </w:numPr>
        <w:autoSpaceDE w:val="0"/>
        <w:autoSpaceDN w:val="0"/>
        <w:adjustRightInd w:val="0"/>
        <w:spacing w:line="240" w:lineRule="auto"/>
        <w:ind w:left="630"/>
      </w:pPr>
      <w:r w:rsidRPr="00EF4CB9">
        <w:t>Identification of the Vessel (Car Name, Vessel Purpose)</w:t>
      </w:r>
    </w:p>
    <w:p w14:paraId="57D00949" w14:textId="70DB5971" w:rsidR="009E2707" w:rsidRPr="00EF4CB9" w:rsidRDefault="00CD2723" w:rsidP="003627DF">
      <w:pPr>
        <w:numPr>
          <w:ilvl w:val="0"/>
          <w:numId w:val="8"/>
        </w:numPr>
        <w:autoSpaceDE w:val="0"/>
        <w:autoSpaceDN w:val="0"/>
        <w:adjustRightInd w:val="0"/>
        <w:spacing w:line="240" w:lineRule="auto"/>
        <w:ind w:left="630"/>
      </w:pPr>
      <w:r w:rsidRPr="00EF4CB9">
        <w:t xml:space="preserve">MOP </w:t>
      </w:r>
      <w:r w:rsidR="009E2707" w:rsidRPr="00EF4CB9">
        <w:t>or test pressure, and temperature</w:t>
      </w:r>
    </w:p>
    <w:p w14:paraId="63011B3C" w14:textId="77777777" w:rsidR="009E2707" w:rsidRPr="00EF4CB9" w:rsidRDefault="009E2707" w:rsidP="003627DF">
      <w:pPr>
        <w:numPr>
          <w:ilvl w:val="0"/>
          <w:numId w:val="8"/>
        </w:numPr>
        <w:autoSpaceDE w:val="0"/>
        <w:autoSpaceDN w:val="0"/>
        <w:adjustRightInd w:val="0"/>
        <w:spacing w:line="240" w:lineRule="auto"/>
        <w:ind w:left="630"/>
      </w:pPr>
      <w:r w:rsidRPr="00EF4CB9">
        <w:t>Working fluid</w:t>
      </w:r>
    </w:p>
    <w:p w14:paraId="3C7EA98F" w14:textId="77777777" w:rsidR="009E2707" w:rsidRPr="00EF4CB9" w:rsidRDefault="009E2707" w:rsidP="003627DF">
      <w:pPr>
        <w:numPr>
          <w:ilvl w:val="0"/>
          <w:numId w:val="8"/>
        </w:numPr>
        <w:autoSpaceDE w:val="0"/>
        <w:autoSpaceDN w:val="0"/>
        <w:adjustRightInd w:val="0"/>
        <w:spacing w:line="240" w:lineRule="auto"/>
        <w:ind w:left="630"/>
      </w:pPr>
      <w:r w:rsidRPr="00EF4CB9">
        <w:t>Test engineer</w:t>
      </w:r>
    </w:p>
    <w:p w14:paraId="73CF0CB0" w14:textId="6E7C9861" w:rsidR="009E2707" w:rsidRPr="00EF4CB9" w:rsidRDefault="009E2707" w:rsidP="003627DF">
      <w:pPr>
        <w:numPr>
          <w:ilvl w:val="0"/>
          <w:numId w:val="8"/>
        </w:numPr>
        <w:autoSpaceDE w:val="0"/>
        <w:autoSpaceDN w:val="0"/>
        <w:adjustRightInd w:val="0"/>
        <w:spacing w:line="240" w:lineRule="auto"/>
        <w:ind w:left="630"/>
        <w:rPr>
          <w:b/>
          <w:bCs/>
        </w:rPr>
      </w:pPr>
      <w:r w:rsidRPr="00EF4CB9">
        <w:t>Test Date</w:t>
      </w:r>
    </w:p>
    <w:p w14:paraId="488EEEF6" w14:textId="77777777" w:rsidR="00DF18E1" w:rsidRDefault="00DF18E1" w:rsidP="00DF18E1">
      <w:pPr>
        <w:spacing w:line="240" w:lineRule="auto"/>
        <w:rPr>
          <w:b/>
          <w:sz w:val="28"/>
          <w:szCs w:val="28"/>
        </w:rPr>
      </w:pPr>
    </w:p>
    <w:p w14:paraId="6926BE29" w14:textId="4DEE430B" w:rsidR="009E2707" w:rsidRPr="00EF4CB9" w:rsidRDefault="009E2707" w:rsidP="00DF18E1">
      <w:pPr>
        <w:spacing w:line="240" w:lineRule="auto"/>
        <w:jc w:val="center"/>
        <w:rPr>
          <w:b/>
          <w:sz w:val="28"/>
          <w:szCs w:val="28"/>
        </w:rPr>
      </w:pPr>
      <w:r w:rsidRPr="00EF4CB9">
        <w:rPr>
          <w:b/>
          <w:sz w:val="28"/>
          <w:szCs w:val="28"/>
        </w:rPr>
        <w:t>Appendix B:  Chemical Handling and Disposal</w:t>
      </w:r>
    </w:p>
    <w:p w14:paraId="0E5A1F69" w14:textId="77777777" w:rsidR="009E2707" w:rsidRPr="00EF4CB9" w:rsidRDefault="009E2707" w:rsidP="003627DF">
      <w:pPr>
        <w:spacing w:line="240" w:lineRule="auto"/>
      </w:pPr>
    </w:p>
    <w:p w14:paraId="3273C3EE" w14:textId="77777777" w:rsidR="009E2707" w:rsidRPr="00EF4CB9" w:rsidRDefault="009E2707" w:rsidP="003627DF">
      <w:pPr>
        <w:spacing w:line="240" w:lineRule="auto"/>
      </w:pPr>
      <w:r w:rsidRPr="00EF4CB9">
        <w:rPr>
          <w:b/>
          <w:bCs/>
        </w:rPr>
        <w:t xml:space="preserve">B.1 </w:t>
      </w:r>
      <w:r w:rsidR="00CC51D5" w:rsidRPr="00EF4CB9">
        <w:rPr>
          <w:b/>
          <w:bCs/>
        </w:rPr>
        <w:tab/>
      </w:r>
      <w:r w:rsidRPr="00EF4CB9">
        <w:rPr>
          <w:b/>
          <w:bCs/>
        </w:rPr>
        <w:t>Introduction</w:t>
      </w:r>
    </w:p>
    <w:p w14:paraId="1E305190" w14:textId="77777777" w:rsidR="009E2707" w:rsidRPr="00EF4CB9" w:rsidRDefault="009E2707" w:rsidP="003627DF">
      <w:pPr>
        <w:spacing w:line="240" w:lineRule="auto"/>
      </w:pPr>
    </w:p>
    <w:p w14:paraId="3EB5BB75" w14:textId="77777777" w:rsidR="009E2707" w:rsidRPr="00EF4CB9" w:rsidRDefault="009E2707" w:rsidP="003627DF">
      <w:pPr>
        <w:spacing w:line="240" w:lineRule="auto"/>
      </w:pPr>
      <w:r w:rsidRPr="00EF4CB9">
        <w:t xml:space="preserve">All ChemE car students who handle chemicals either at their host institution or at a regional or </w:t>
      </w:r>
      <w:r w:rsidR="006C2B63" w:rsidRPr="00EF4CB9">
        <w:t>Annual Student Conference</w:t>
      </w:r>
      <w:r w:rsidRPr="00EF4CB9">
        <w:t xml:space="preserve"> competition must understand the hazardous properties of these chemicals.   Before using a specific chemical, safe handling methods must always be reviewed.  Faculty advisers are responsible for ensuring that the equipment needed to work safely with chemicals is provided.  </w:t>
      </w:r>
    </w:p>
    <w:p w14:paraId="5CE54F8B" w14:textId="77777777" w:rsidR="009E2707" w:rsidRPr="00EF4CB9" w:rsidRDefault="009E2707" w:rsidP="003627DF">
      <w:pPr>
        <w:spacing w:line="240" w:lineRule="auto"/>
      </w:pPr>
    </w:p>
    <w:p w14:paraId="642971BE" w14:textId="77777777" w:rsidR="009E2707" w:rsidRPr="00EF4CB9" w:rsidRDefault="009E2707" w:rsidP="003627DF">
      <w:pPr>
        <w:spacing w:line="240" w:lineRule="auto"/>
      </w:pPr>
      <w:r w:rsidRPr="00EF4CB9">
        <w:rPr>
          <w:b/>
          <w:bCs/>
        </w:rPr>
        <w:t xml:space="preserve">B.2 </w:t>
      </w:r>
      <w:r w:rsidR="00CC51D5" w:rsidRPr="00EF4CB9">
        <w:rPr>
          <w:b/>
          <w:bCs/>
        </w:rPr>
        <w:tab/>
      </w:r>
      <w:r w:rsidRPr="00EF4CB9">
        <w:rPr>
          <w:b/>
          <w:bCs/>
        </w:rPr>
        <w:t xml:space="preserve">General Rules for Chemical Safety </w:t>
      </w:r>
    </w:p>
    <w:p w14:paraId="24FD7598" w14:textId="77777777" w:rsidR="009E2707" w:rsidRPr="00EF4CB9" w:rsidRDefault="009E2707" w:rsidP="003627DF">
      <w:pPr>
        <w:spacing w:line="240" w:lineRule="auto"/>
      </w:pPr>
    </w:p>
    <w:p w14:paraId="2A950D74" w14:textId="44450147" w:rsidR="009E2707" w:rsidRPr="00EF4CB9" w:rsidRDefault="009E2707" w:rsidP="003627DF">
      <w:pPr>
        <w:tabs>
          <w:tab w:val="left" w:pos="720"/>
        </w:tabs>
        <w:spacing w:line="240" w:lineRule="auto"/>
        <w:ind w:left="720" w:hanging="720"/>
      </w:pPr>
      <w:r w:rsidRPr="00EF4CB9">
        <w:t>A.</w:t>
      </w:r>
      <w:r w:rsidRPr="00EF4CB9">
        <w:tab/>
      </w:r>
      <w:r w:rsidR="000C44B6">
        <w:t>Safety Data Sheets (</w:t>
      </w:r>
      <w:r w:rsidRPr="00EF4CB9">
        <w:t>SDS) must be available in the laboratory for all chemicals, including those in storage in the laboratory.</w:t>
      </w:r>
    </w:p>
    <w:p w14:paraId="3331EEB0" w14:textId="77777777" w:rsidR="009E2707" w:rsidRPr="00EF4CB9" w:rsidRDefault="009E2707" w:rsidP="003627DF">
      <w:pPr>
        <w:pStyle w:val="Level1"/>
        <w:numPr>
          <w:ilvl w:val="0"/>
          <w:numId w:val="13"/>
        </w:numPr>
        <w:tabs>
          <w:tab w:val="left" w:pos="720"/>
        </w:tabs>
        <w:ind w:hanging="720"/>
        <w:rPr>
          <w:rFonts w:ascii="Times New Roman" w:hAnsi="Times New Roman"/>
        </w:rPr>
      </w:pPr>
      <w:r w:rsidRPr="00EF4CB9">
        <w:rPr>
          <w:rFonts w:ascii="Times New Roman" w:hAnsi="Times New Roman"/>
        </w:rPr>
        <w:t>When purchasing chemicals, purchase the smallest quantity necessary to complete the planned experiments.  The cost of disposal of unused chemicals far exceeds the savings from quantity purchases.</w:t>
      </w:r>
    </w:p>
    <w:p w14:paraId="1D9E9DB9" w14:textId="77777777" w:rsidR="009E2707" w:rsidRPr="00EF4CB9" w:rsidRDefault="009E2707" w:rsidP="003627DF">
      <w:pPr>
        <w:numPr>
          <w:ilvl w:val="12"/>
          <w:numId w:val="0"/>
        </w:numPr>
        <w:tabs>
          <w:tab w:val="left" w:pos="720"/>
        </w:tabs>
        <w:spacing w:line="240" w:lineRule="auto"/>
        <w:ind w:left="720" w:hanging="720"/>
      </w:pPr>
      <w:r w:rsidRPr="00EF4CB9">
        <w:t>C.</w:t>
      </w:r>
      <w:r w:rsidRPr="00EF4CB9">
        <w:tab/>
        <w:t>Skin contact with chemicals must be generally avoided.</w:t>
      </w:r>
    </w:p>
    <w:p w14:paraId="69157621" w14:textId="77777777" w:rsidR="009E2707" w:rsidRPr="00EF4CB9" w:rsidRDefault="009E2707" w:rsidP="003627DF">
      <w:pPr>
        <w:numPr>
          <w:ilvl w:val="12"/>
          <w:numId w:val="0"/>
        </w:numPr>
        <w:tabs>
          <w:tab w:val="left" w:pos="720"/>
        </w:tabs>
        <w:spacing w:line="240" w:lineRule="auto"/>
        <w:ind w:left="720" w:hanging="720"/>
      </w:pPr>
      <w:r w:rsidRPr="00EF4CB9">
        <w:t>D.</w:t>
      </w:r>
      <w:r w:rsidRPr="00EF4CB9">
        <w:tab/>
        <w:t xml:space="preserve">No more than 2-gallons of flammable solvent should be out in the laboratory at any one time.  Store bulk flammable containers in a flammable storage cabinet.  </w:t>
      </w:r>
    </w:p>
    <w:p w14:paraId="7761CB78" w14:textId="77777777" w:rsidR="009E2707" w:rsidRPr="00EF4CB9" w:rsidRDefault="009E2707" w:rsidP="003627DF">
      <w:pPr>
        <w:numPr>
          <w:ilvl w:val="12"/>
          <w:numId w:val="0"/>
        </w:numPr>
        <w:tabs>
          <w:tab w:val="left" w:pos="720"/>
        </w:tabs>
        <w:spacing w:line="240" w:lineRule="auto"/>
        <w:ind w:left="720" w:hanging="720"/>
      </w:pPr>
      <w:r w:rsidRPr="00EF4CB9">
        <w:t>E.</w:t>
      </w:r>
      <w:r w:rsidRPr="00EF4CB9">
        <w:tab/>
        <w:t>All containers (including those in storage) must be labeled – see the section on labeling below.  Any unlabeled container must be treated as a hazardous substance.</w:t>
      </w:r>
    </w:p>
    <w:p w14:paraId="7DC7A19E" w14:textId="77777777" w:rsidR="009E2707" w:rsidRPr="00EF4CB9" w:rsidRDefault="009E2707" w:rsidP="003627DF">
      <w:pPr>
        <w:numPr>
          <w:ilvl w:val="12"/>
          <w:numId w:val="0"/>
        </w:numPr>
        <w:tabs>
          <w:tab w:val="left" w:pos="720"/>
        </w:tabs>
        <w:spacing w:line="240" w:lineRule="auto"/>
        <w:ind w:left="720" w:hanging="720"/>
      </w:pPr>
      <w:r w:rsidRPr="00EF4CB9">
        <w:t>F.</w:t>
      </w:r>
      <w:r w:rsidRPr="00EF4CB9">
        <w:tab/>
        <w:t>Wear compatible gloves and apron when handling strong acids and bases.</w:t>
      </w:r>
    </w:p>
    <w:p w14:paraId="6E90214F" w14:textId="77777777" w:rsidR="009E2707" w:rsidRPr="00EF4CB9" w:rsidRDefault="009E2707" w:rsidP="003627DF">
      <w:pPr>
        <w:numPr>
          <w:ilvl w:val="12"/>
          <w:numId w:val="0"/>
        </w:numPr>
        <w:tabs>
          <w:tab w:val="left" w:pos="720"/>
        </w:tabs>
        <w:spacing w:line="240" w:lineRule="auto"/>
        <w:ind w:left="720" w:hanging="720"/>
      </w:pPr>
      <w:r w:rsidRPr="00EF4CB9">
        <w:t>G.</w:t>
      </w:r>
      <w:r w:rsidRPr="00EF4CB9">
        <w:tab/>
        <w:t>Use a grounding strap and/or dip leg when transferring flammable chemicals into a storage tank.</w:t>
      </w:r>
    </w:p>
    <w:p w14:paraId="2A5AB7BB" w14:textId="77777777" w:rsidR="009E2707" w:rsidRPr="00EF4CB9" w:rsidRDefault="009E2707" w:rsidP="003627DF">
      <w:pPr>
        <w:numPr>
          <w:ilvl w:val="12"/>
          <w:numId w:val="0"/>
        </w:numPr>
        <w:tabs>
          <w:tab w:val="left" w:pos="720"/>
        </w:tabs>
        <w:spacing w:line="240" w:lineRule="auto"/>
        <w:ind w:left="720" w:hanging="720"/>
      </w:pPr>
      <w:r w:rsidRPr="00EF4CB9">
        <w:t>H.</w:t>
      </w:r>
      <w:r w:rsidRPr="00EF4CB9">
        <w:tab/>
        <w:t xml:space="preserve">Transport </w:t>
      </w:r>
      <w:r w:rsidRPr="00EF4CB9">
        <w:rPr>
          <w:u w:val="single"/>
        </w:rPr>
        <w:t>all</w:t>
      </w:r>
      <w:r w:rsidRPr="00EF4CB9">
        <w:t xml:space="preserve"> chemicals using a safety carrier.  The chemical must be in a closed container.</w:t>
      </w:r>
    </w:p>
    <w:p w14:paraId="7547474A" w14:textId="77777777" w:rsidR="009E2707" w:rsidRPr="00EF4CB9" w:rsidRDefault="009E2707" w:rsidP="003627DF">
      <w:pPr>
        <w:numPr>
          <w:ilvl w:val="12"/>
          <w:numId w:val="0"/>
        </w:numPr>
        <w:tabs>
          <w:tab w:val="left" w:pos="720"/>
        </w:tabs>
        <w:spacing w:line="240" w:lineRule="auto"/>
        <w:ind w:left="720" w:hanging="720"/>
      </w:pPr>
      <w:r w:rsidRPr="00EF4CB9">
        <w:t>I.</w:t>
      </w:r>
      <w:r w:rsidRPr="00EF4CB9">
        <w:tab/>
        <w:t>Chemical containers must be kept away from high temperatures, the edge of the lab bench, and other areas where an incident might lead to loss of containment.</w:t>
      </w:r>
    </w:p>
    <w:p w14:paraId="4A86D13A" w14:textId="77777777" w:rsidR="009E2707" w:rsidRPr="00EF4CB9" w:rsidRDefault="009E2707" w:rsidP="003627DF">
      <w:pPr>
        <w:numPr>
          <w:ilvl w:val="12"/>
          <w:numId w:val="0"/>
        </w:numPr>
        <w:tabs>
          <w:tab w:val="left" w:pos="720"/>
        </w:tabs>
        <w:spacing w:line="240" w:lineRule="auto"/>
        <w:ind w:left="720" w:hanging="720"/>
      </w:pPr>
      <w:r w:rsidRPr="00EF4CB9">
        <w:t>J.</w:t>
      </w:r>
      <w:r w:rsidRPr="00EF4CB9">
        <w:tab/>
        <w:t>Mouth suction for pipetting or starting a siphon is not allowed.</w:t>
      </w:r>
    </w:p>
    <w:p w14:paraId="311574EA" w14:textId="77777777" w:rsidR="009E2707" w:rsidRPr="00EF4CB9" w:rsidRDefault="009E2707" w:rsidP="003627DF">
      <w:pPr>
        <w:numPr>
          <w:ilvl w:val="12"/>
          <w:numId w:val="0"/>
        </w:numPr>
        <w:tabs>
          <w:tab w:val="left" w:pos="720"/>
        </w:tabs>
        <w:spacing w:line="240" w:lineRule="auto"/>
        <w:ind w:left="720" w:hanging="720"/>
      </w:pPr>
      <w:r w:rsidRPr="00EF4CB9">
        <w:lastRenderedPageBreak/>
        <w:t>K.</w:t>
      </w:r>
      <w:r w:rsidRPr="00EF4CB9">
        <w:tab/>
        <w:t>Unknown substances must be treated as toxic and flammable.</w:t>
      </w:r>
    </w:p>
    <w:p w14:paraId="1F32FC7E" w14:textId="77777777" w:rsidR="009E2707" w:rsidRPr="00EF4CB9" w:rsidRDefault="009E2707" w:rsidP="00A4237F">
      <w:pPr>
        <w:numPr>
          <w:ilvl w:val="12"/>
          <w:numId w:val="0"/>
        </w:numPr>
        <w:tabs>
          <w:tab w:val="left" w:pos="720"/>
        </w:tabs>
        <w:spacing w:line="240" w:lineRule="auto"/>
        <w:ind w:left="720" w:hanging="720"/>
      </w:pPr>
      <w:r w:rsidRPr="00EF4CB9">
        <w:t>L.</w:t>
      </w:r>
      <w:r w:rsidRPr="00EF4CB9">
        <w:tab/>
        <w:t>Do not taste or smell any chemicals.</w:t>
      </w:r>
    </w:p>
    <w:p w14:paraId="020D2C31" w14:textId="77777777" w:rsidR="009E2707" w:rsidRPr="00EF4CB9" w:rsidRDefault="009E2707" w:rsidP="003627DF">
      <w:pPr>
        <w:pStyle w:val="Level1"/>
        <w:numPr>
          <w:ilvl w:val="0"/>
          <w:numId w:val="14"/>
        </w:numPr>
        <w:tabs>
          <w:tab w:val="left" w:pos="720"/>
        </w:tabs>
        <w:ind w:hanging="720"/>
        <w:rPr>
          <w:rFonts w:ascii="Times New Roman" w:hAnsi="Times New Roman"/>
        </w:rPr>
      </w:pPr>
      <w:r w:rsidRPr="00EF4CB9">
        <w:rPr>
          <w:rFonts w:ascii="Times New Roman" w:hAnsi="Times New Roman"/>
        </w:rPr>
        <w:t xml:space="preserve">Operations involving chemicals should generally be done in a laboratory hood.  </w:t>
      </w:r>
    </w:p>
    <w:p w14:paraId="4E65130A" w14:textId="77777777" w:rsidR="009E2707" w:rsidRPr="00EF4CB9" w:rsidRDefault="009E2707" w:rsidP="003627DF">
      <w:pPr>
        <w:numPr>
          <w:ilvl w:val="12"/>
          <w:numId w:val="0"/>
        </w:numPr>
        <w:spacing w:line="240" w:lineRule="auto"/>
      </w:pPr>
    </w:p>
    <w:p w14:paraId="16984C2A" w14:textId="77777777" w:rsidR="009E2707" w:rsidRPr="00EF4CB9" w:rsidRDefault="009E2707" w:rsidP="003627DF">
      <w:pPr>
        <w:numPr>
          <w:ilvl w:val="12"/>
          <w:numId w:val="0"/>
        </w:numPr>
        <w:spacing w:line="240" w:lineRule="auto"/>
      </w:pPr>
      <w:r w:rsidRPr="00EF4CB9">
        <w:rPr>
          <w:b/>
          <w:bCs/>
        </w:rPr>
        <w:t xml:space="preserve">B.3 </w:t>
      </w:r>
      <w:r w:rsidR="00CC51D5" w:rsidRPr="00EF4CB9">
        <w:rPr>
          <w:b/>
          <w:bCs/>
        </w:rPr>
        <w:tab/>
        <w:t xml:space="preserve">Chemical </w:t>
      </w:r>
      <w:r w:rsidRPr="00EF4CB9">
        <w:rPr>
          <w:b/>
          <w:bCs/>
        </w:rPr>
        <w:t>Storage</w:t>
      </w:r>
    </w:p>
    <w:p w14:paraId="6BAEB674" w14:textId="77777777" w:rsidR="009E2707" w:rsidRPr="00EF4CB9" w:rsidRDefault="009E2707" w:rsidP="003627DF">
      <w:pPr>
        <w:numPr>
          <w:ilvl w:val="12"/>
          <w:numId w:val="0"/>
        </w:numPr>
        <w:spacing w:line="240" w:lineRule="auto"/>
      </w:pPr>
    </w:p>
    <w:p w14:paraId="289A801F" w14:textId="39FB2C77" w:rsidR="009E2707" w:rsidRPr="00EF4CB9" w:rsidRDefault="000C44B6" w:rsidP="003627DF">
      <w:pPr>
        <w:numPr>
          <w:ilvl w:val="12"/>
          <w:numId w:val="0"/>
        </w:numPr>
        <w:spacing w:line="240" w:lineRule="auto"/>
      </w:pPr>
      <w:r>
        <w:t>A.</w:t>
      </w:r>
      <w:r>
        <w:tab/>
      </w:r>
      <w:r w:rsidR="009E2707" w:rsidRPr="00EF4CB9">
        <w:t>SDS's must be available for all chemicals stored.</w:t>
      </w:r>
    </w:p>
    <w:p w14:paraId="4A31E207" w14:textId="77777777" w:rsidR="009E2707" w:rsidRPr="00EF4CB9" w:rsidRDefault="009E2707" w:rsidP="003627DF">
      <w:pPr>
        <w:numPr>
          <w:ilvl w:val="12"/>
          <w:numId w:val="0"/>
        </w:numPr>
        <w:tabs>
          <w:tab w:val="left" w:pos="720"/>
        </w:tabs>
        <w:spacing w:line="240" w:lineRule="auto"/>
        <w:ind w:left="720" w:hanging="720"/>
      </w:pPr>
      <w:r w:rsidRPr="00EF4CB9">
        <w:t>B.</w:t>
      </w:r>
      <w:r w:rsidRPr="00EF4CB9">
        <w:tab/>
        <w:t>ALL chemicals stored must be properly labelled.</w:t>
      </w:r>
    </w:p>
    <w:p w14:paraId="76B90C4B" w14:textId="77777777" w:rsidR="009E2707" w:rsidRPr="00EF4CB9" w:rsidRDefault="009E2707" w:rsidP="003627DF">
      <w:pPr>
        <w:numPr>
          <w:ilvl w:val="12"/>
          <w:numId w:val="0"/>
        </w:numPr>
        <w:tabs>
          <w:tab w:val="left" w:pos="720"/>
        </w:tabs>
        <w:spacing w:line="240" w:lineRule="auto"/>
        <w:ind w:left="720" w:hanging="720"/>
      </w:pPr>
      <w:r w:rsidRPr="00EF4CB9">
        <w:t>C.</w:t>
      </w:r>
      <w:r w:rsidRPr="00EF4CB9">
        <w:tab/>
        <w:t>No chemicals shall be stored on the top of lab benches or out in the open.  Chemicals must not be stored over eye level height to prevent accidents from dropping containers.</w:t>
      </w:r>
    </w:p>
    <w:p w14:paraId="34198CB6" w14:textId="77777777" w:rsidR="009E2707" w:rsidRPr="00EF4CB9" w:rsidRDefault="009E2707" w:rsidP="003627DF">
      <w:pPr>
        <w:numPr>
          <w:ilvl w:val="12"/>
          <w:numId w:val="0"/>
        </w:numPr>
        <w:tabs>
          <w:tab w:val="left" w:pos="720"/>
        </w:tabs>
        <w:spacing w:line="240" w:lineRule="auto"/>
        <w:ind w:left="720" w:hanging="720"/>
      </w:pPr>
      <w:r w:rsidRPr="00EF4CB9">
        <w:t>D.</w:t>
      </w:r>
      <w:r w:rsidRPr="00EF4CB9">
        <w:tab/>
        <w:t xml:space="preserve">Flammable and volatile chemicals must be stored in a cabinet designated for flammable storage.  See the discussion of flammable storage cabinets in the Safety Equipment section. Refrigerated storage of these chemicals requires a refrigerator rated for storing flammables.  </w:t>
      </w:r>
    </w:p>
    <w:p w14:paraId="5337F882" w14:textId="77777777" w:rsidR="009E2707" w:rsidRPr="00EF4CB9" w:rsidRDefault="009E2707" w:rsidP="003627DF">
      <w:pPr>
        <w:numPr>
          <w:ilvl w:val="12"/>
          <w:numId w:val="0"/>
        </w:numPr>
        <w:tabs>
          <w:tab w:val="left" w:pos="720"/>
        </w:tabs>
        <w:spacing w:line="240" w:lineRule="auto"/>
        <w:ind w:left="720" w:hanging="720"/>
      </w:pPr>
      <w:r w:rsidRPr="00EF4CB9">
        <w:t>E.</w:t>
      </w:r>
      <w:r w:rsidRPr="00EF4CB9">
        <w:tab/>
        <w:t>Acids and bases should be stored separately.</w:t>
      </w:r>
    </w:p>
    <w:p w14:paraId="25457DA0" w14:textId="77777777" w:rsidR="009E2707" w:rsidRPr="00EF4CB9" w:rsidRDefault="009E2707" w:rsidP="003627DF">
      <w:pPr>
        <w:numPr>
          <w:ilvl w:val="12"/>
          <w:numId w:val="0"/>
        </w:numPr>
        <w:tabs>
          <w:tab w:val="left" w:pos="720"/>
        </w:tabs>
        <w:spacing w:line="240" w:lineRule="auto"/>
        <w:ind w:left="720" w:hanging="720"/>
      </w:pPr>
      <w:r w:rsidRPr="00EF4CB9">
        <w:t>F.</w:t>
      </w:r>
      <w:r w:rsidRPr="00EF4CB9">
        <w:tab/>
        <w:t>Acid-resistant trays shall be placed under stored acid containers.</w:t>
      </w:r>
    </w:p>
    <w:p w14:paraId="75F13A43" w14:textId="77777777" w:rsidR="009E2707" w:rsidRPr="00EF4CB9" w:rsidRDefault="009E2707" w:rsidP="003627DF">
      <w:pPr>
        <w:numPr>
          <w:ilvl w:val="12"/>
          <w:numId w:val="0"/>
        </w:numPr>
        <w:tabs>
          <w:tab w:val="left" w:pos="720"/>
        </w:tabs>
        <w:spacing w:line="240" w:lineRule="auto"/>
        <w:ind w:left="720" w:hanging="720"/>
      </w:pPr>
      <w:r w:rsidRPr="00EF4CB9">
        <w:t>G.</w:t>
      </w:r>
      <w:r w:rsidRPr="00EF4CB9">
        <w:tab/>
        <w:t>Acid-sensitive materials such as cyanides and sulfides must be separated from acids.</w:t>
      </w:r>
    </w:p>
    <w:p w14:paraId="4255260F" w14:textId="77777777" w:rsidR="009E2707" w:rsidRPr="00EF4CB9" w:rsidRDefault="009E2707" w:rsidP="003627DF">
      <w:pPr>
        <w:numPr>
          <w:ilvl w:val="12"/>
          <w:numId w:val="0"/>
        </w:numPr>
        <w:tabs>
          <w:tab w:val="left" w:pos="720"/>
        </w:tabs>
        <w:spacing w:line="240" w:lineRule="auto"/>
        <w:ind w:left="720" w:hanging="720"/>
      </w:pPr>
      <w:r w:rsidRPr="00EF4CB9">
        <w:t>H.</w:t>
      </w:r>
      <w:r w:rsidRPr="00EF4CB9">
        <w:tab/>
        <w:t>Oxidizable materials should be stored away from acids and bases.</w:t>
      </w:r>
    </w:p>
    <w:p w14:paraId="57A1E1E4" w14:textId="77777777" w:rsidR="009E2707" w:rsidRPr="00EF4CB9" w:rsidRDefault="009E2707" w:rsidP="003627DF">
      <w:pPr>
        <w:numPr>
          <w:ilvl w:val="12"/>
          <w:numId w:val="0"/>
        </w:numPr>
        <w:tabs>
          <w:tab w:val="left" w:pos="720"/>
        </w:tabs>
        <w:spacing w:line="240" w:lineRule="auto"/>
        <w:ind w:left="720" w:hanging="720"/>
      </w:pPr>
      <w:r w:rsidRPr="00EF4CB9">
        <w:t>I.</w:t>
      </w:r>
      <w:r w:rsidRPr="00EF4CB9">
        <w:tab/>
        <w:t>Stored chemicals must be examined on a regular basis by the laboratory personnel (at least annually) to inspect for deterioration, container integrity, and expired dates.  Chemicals which are not being used should be disposed of or returned to Chem Stores for recycling.</w:t>
      </w:r>
    </w:p>
    <w:p w14:paraId="7863DCDD" w14:textId="4A935DB9" w:rsidR="009E2707" w:rsidRPr="00EF4CB9" w:rsidRDefault="009E2707" w:rsidP="003627DF">
      <w:pPr>
        <w:numPr>
          <w:ilvl w:val="12"/>
          <w:numId w:val="0"/>
        </w:numPr>
        <w:tabs>
          <w:tab w:val="left" w:pos="720"/>
        </w:tabs>
        <w:spacing w:line="240" w:lineRule="auto"/>
        <w:ind w:left="720" w:hanging="720"/>
      </w:pPr>
      <w:r w:rsidRPr="00EF4CB9">
        <w:t>J.</w:t>
      </w:r>
      <w:r w:rsidRPr="00EF4CB9">
        <w:tab/>
        <w:t xml:space="preserve">An inventory of stored chemicals must be maintained by the laboratory owner at all times.  </w:t>
      </w:r>
      <w:r w:rsidR="000C44B6">
        <w:t xml:space="preserve">Leftover </w:t>
      </w:r>
      <w:r w:rsidRPr="00EF4CB9">
        <w:t>items shall be properly discarded or returned to Chemical Stores.  Store only what you are using.</w:t>
      </w:r>
    </w:p>
    <w:p w14:paraId="2A1CFFD9" w14:textId="77777777" w:rsidR="009E2707" w:rsidRPr="00EF4CB9" w:rsidRDefault="009E2707" w:rsidP="003627DF">
      <w:pPr>
        <w:numPr>
          <w:ilvl w:val="12"/>
          <w:numId w:val="0"/>
        </w:numPr>
        <w:spacing w:line="240" w:lineRule="auto"/>
      </w:pPr>
    </w:p>
    <w:p w14:paraId="35900186" w14:textId="77777777" w:rsidR="009E2707" w:rsidRPr="00EF4CB9" w:rsidRDefault="009E2707" w:rsidP="003627DF">
      <w:pPr>
        <w:numPr>
          <w:ilvl w:val="12"/>
          <w:numId w:val="0"/>
        </w:numPr>
        <w:spacing w:line="240" w:lineRule="auto"/>
        <w:rPr>
          <w:b/>
          <w:bCs/>
        </w:rPr>
      </w:pPr>
      <w:r w:rsidRPr="00EF4CB9">
        <w:rPr>
          <w:b/>
          <w:bCs/>
        </w:rPr>
        <w:t xml:space="preserve">B.4 </w:t>
      </w:r>
      <w:r w:rsidR="00CC51D5" w:rsidRPr="00EF4CB9">
        <w:rPr>
          <w:b/>
          <w:bCs/>
        </w:rPr>
        <w:tab/>
      </w:r>
      <w:r w:rsidRPr="00EF4CB9">
        <w:rPr>
          <w:b/>
          <w:bCs/>
        </w:rPr>
        <w:t>Chemical Labeling</w:t>
      </w:r>
    </w:p>
    <w:p w14:paraId="7097356A" w14:textId="77777777" w:rsidR="009E2707" w:rsidRPr="00EF4CB9" w:rsidRDefault="009E2707" w:rsidP="003627DF">
      <w:pPr>
        <w:numPr>
          <w:ilvl w:val="12"/>
          <w:numId w:val="0"/>
        </w:numPr>
        <w:spacing w:line="240" w:lineRule="auto"/>
        <w:rPr>
          <w:b/>
          <w:bCs/>
        </w:rPr>
      </w:pPr>
    </w:p>
    <w:p w14:paraId="73E90523" w14:textId="77777777" w:rsidR="009E2707" w:rsidRPr="00EF4CB9" w:rsidRDefault="009E2707" w:rsidP="003627DF">
      <w:pPr>
        <w:numPr>
          <w:ilvl w:val="12"/>
          <w:numId w:val="0"/>
        </w:numPr>
        <w:spacing w:line="240" w:lineRule="auto"/>
      </w:pPr>
      <w:r w:rsidRPr="00EF4CB9">
        <w:t>All chemicals must be labeled, even during temporary transport.  This includes lab samples, temporary containers, etc.  A proper chemical label must include:</w:t>
      </w:r>
    </w:p>
    <w:p w14:paraId="4D7703A1" w14:textId="77777777" w:rsidR="009E2707" w:rsidRPr="00EF4CB9" w:rsidRDefault="009E2707" w:rsidP="003627DF">
      <w:pPr>
        <w:numPr>
          <w:ilvl w:val="12"/>
          <w:numId w:val="0"/>
        </w:numPr>
        <w:spacing w:line="240" w:lineRule="auto"/>
      </w:pPr>
    </w:p>
    <w:p w14:paraId="69D31153" w14:textId="26A59793"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 xml:space="preserve">Name, address and </w:t>
      </w:r>
      <w:r w:rsidR="00A15BFD">
        <w:rPr>
          <w:rFonts w:ascii="Times New Roman" w:hAnsi="Times New Roman"/>
        </w:rPr>
        <w:t>telephone number</w:t>
      </w:r>
    </w:p>
    <w:p w14:paraId="614C9530" w14:textId="4E0D391D"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Product Identifier</w:t>
      </w:r>
    </w:p>
    <w:p w14:paraId="52042BD4" w14:textId="6C54DE3B"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Signal word</w:t>
      </w:r>
    </w:p>
    <w:p w14:paraId="0512323F" w14:textId="0EDE6F54"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Hazard statement(s)</w:t>
      </w:r>
    </w:p>
    <w:p w14:paraId="261E4047" w14:textId="39B4AA56"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Precautionary statements</w:t>
      </w:r>
    </w:p>
    <w:p w14:paraId="7194AFC4" w14:textId="6A5A87BC" w:rsidR="009E2707" w:rsidRPr="00EF4CB9" w:rsidRDefault="009E2707" w:rsidP="003627DF">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sidR="00F05B35">
        <w:rPr>
          <w:rFonts w:ascii="Times New Roman" w:hAnsi="Times New Roman"/>
        </w:rPr>
        <w:t>Pictograms</w:t>
      </w:r>
    </w:p>
    <w:p w14:paraId="7027F972" w14:textId="5F82411E" w:rsidR="009E2707" w:rsidRDefault="009E2707" w:rsidP="003627DF">
      <w:pPr>
        <w:numPr>
          <w:ilvl w:val="12"/>
          <w:numId w:val="0"/>
        </w:numPr>
        <w:spacing w:line="240" w:lineRule="auto"/>
      </w:pPr>
    </w:p>
    <w:p w14:paraId="2309089F" w14:textId="52832F74" w:rsidR="003D7100" w:rsidRDefault="003D7100" w:rsidP="003627DF">
      <w:pPr>
        <w:numPr>
          <w:ilvl w:val="12"/>
          <w:numId w:val="0"/>
        </w:numPr>
        <w:spacing w:line="240" w:lineRule="auto"/>
      </w:pPr>
      <w:r>
        <w:t>Pictograms are required on labels to alert users of the chemical hazards to which they may be exposed. Each pictogram consists of a symbol on a white background framed within a red border and represents a distinct hazard. Here are examples of pictograms you may encounter.</w:t>
      </w:r>
    </w:p>
    <w:p w14:paraId="0DC06862" w14:textId="5C7993DD" w:rsidR="003D7100" w:rsidRDefault="003D7100" w:rsidP="003627DF">
      <w:pPr>
        <w:numPr>
          <w:ilvl w:val="12"/>
          <w:numId w:val="0"/>
        </w:numPr>
        <w:spacing w:line="240" w:lineRule="auto"/>
      </w:pPr>
    </w:p>
    <w:p w14:paraId="3F2A7E25" w14:textId="1878B161" w:rsidR="003D7100" w:rsidRDefault="003D7100" w:rsidP="003627DF">
      <w:pPr>
        <w:numPr>
          <w:ilvl w:val="12"/>
          <w:numId w:val="0"/>
        </w:numPr>
        <w:spacing w:line="240" w:lineRule="auto"/>
      </w:pPr>
      <w:r>
        <w:rPr>
          <w:noProof/>
        </w:rPr>
        <w:lastRenderedPageBreak/>
        <w:drawing>
          <wp:inline distT="0" distB="0" distL="0" distR="0" wp14:anchorId="69398B36" wp14:editId="5C8B81DF">
            <wp:extent cx="5943600" cy="270827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S 1.PNG"/>
                    <pic:cNvPicPr/>
                  </pic:nvPicPr>
                  <pic:blipFill>
                    <a:blip r:embed="rId20"/>
                    <a:stretch>
                      <a:fillRect/>
                    </a:stretch>
                  </pic:blipFill>
                  <pic:spPr>
                    <a:xfrm>
                      <a:off x="0" y="0"/>
                      <a:ext cx="5943600" cy="2708275"/>
                    </a:xfrm>
                    <a:prstGeom prst="rect">
                      <a:avLst/>
                    </a:prstGeom>
                  </pic:spPr>
                </pic:pic>
              </a:graphicData>
            </a:graphic>
          </wp:inline>
        </w:drawing>
      </w:r>
    </w:p>
    <w:p w14:paraId="55CED4F1" w14:textId="0C183C31" w:rsidR="003D7100" w:rsidRDefault="003D7100" w:rsidP="003627DF">
      <w:pPr>
        <w:numPr>
          <w:ilvl w:val="12"/>
          <w:numId w:val="0"/>
        </w:numPr>
        <w:spacing w:line="240" w:lineRule="auto"/>
      </w:pPr>
    </w:p>
    <w:p w14:paraId="18C9EB36" w14:textId="6ECFFD18" w:rsidR="003D7100" w:rsidRDefault="003D7100" w:rsidP="003627DF">
      <w:pPr>
        <w:numPr>
          <w:ilvl w:val="12"/>
          <w:numId w:val="0"/>
        </w:numPr>
        <w:spacing w:line="240" w:lineRule="auto"/>
      </w:pPr>
      <w:r>
        <w:rPr>
          <w:noProof/>
        </w:rPr>
        <w:drawing>
          <wp:inline distT="0" distB="0" distL="0" distR="0" wp14:anchorId="26524A05" wp14:editId="1FD59E7C">
            <wp:extent cx="5943600" cy="2183765"/>
            <wp:effectExtent l="0" t="0" r="0" b="698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CS 2.PNG"/>
                    <pic:cNvPicPr/>
                  </pic:nvPicPr>
                  <pic:blipFill>
                    <a:blip r:embed="rId21"/>
                    <a:stretch>
                      <a:fillRect/>
                    </a:stretch>
                  </pic:blipFill>
                  <pic:spPr>
                    <a:xfrm>
                      <a:off x="0" y="0"/>
                      <a:ext cx="5943600" cy="2183765"/>
                    </a:xfrm>
                    <a:prstGeom prst="rect">
                      <a:avLst/>
                    </a:prstGeom>
                  </pic:spPr>
                </pic:pic>
              </a:graphicData>
            </a:graphic>
          </wp:inline>
        </w:drawing>
      </w:r>
    </w:p>
    <w:p w14:paraId="3C2D6141" w14:textId="04F40024" w:rsidR="003D7100" w:rsidRDefault="003D7100" w:rsidP="003627DF">
      <w:pPr>
        <w:numPr>
          <w:ilvl w:val="12"/>
          <w:numId w:val="0"/>
        </w:numPr>
        <w:spacing w:line="240" w:lineRule="auto"/>
      </w:pPr>
      <w:r>
        <w:rPr>
          <w:noProof/>
        </w:rPr>
        <w:drawing>
          <wp:inline distT="0" distB="0" distL="0" distR="0" wp14:anchorId="1FB626DE" wp14:editId="12E47D1B">
            <wp:extent cx="5943600" cy="201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CS 3.PNG"/>
                    <pic:cNvPicPr/>
                  </pic:nvPicPr>
                  <pic:blipFill>
                    <a:blip r:embed="rId22"/>
                    <a:stretch>
                      <a:fillRect/>
                    </a:stretch>
                  </pic:blipFill>
                  <pic:spPr>
                    <a:xfrm>
                      <a:off x="0" y="0"/>
                      <a:ext cx="5943600" cy="2019935"/>
                    </a:xfrm>
                    <a:prstGeom prst="rect">
                      <a:avLst/>
                    </a:prstGeom>
                  </pic:spPr>
                </pic:pic>
              </a:graphicData>
            </a:graphic>
          </wp:inline>
        </w:drawing>
      </w:r>
    </w:p>
    <w:p w14:paraId="655BDD32" w14:textId="77777777" w:rsidR="009E2707" w:rsidRPr="00EF4CB9" w:rsidRDefault="009E2707" w:rsidP="003627DF">
      <w:pPr>
        <w:numPr>
          <w:ilvl w:val="12"/>
          <w:numId w:val="0"/>
        </w:numPr>
        <w:spacing w:line="240" w:lineRule="auto"/>
      </w:pPr>
    </w:p>
    <w:p w14:paraId="5BF59469" w14:textId="77777777" w:rsidR="006E38A1" w:rsidRDefault="006E38A1"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3952DA60" w14:textId="77777777" w:rsidR="006E38A1" w:rsidRDefault="006E38A1"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6C6BC21A" w14:textId="77777777" w:rsidR="006E38A1" w:rsidRDefault="006E38A1"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1041A9C6" w14:textId="4BAAA43E"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rPr>
          <w:b/>
          <w:bCs/>
        </w:rPr>
        <w:lastRenderedPageBreak/>
        <w:t xml:space="preserve">B.5 </w:t>
      </w:r>
      <w:r w:rsidR="00CC51D5" w:rsidRPr="00EF4CB9">
        <w:rPr>
          <w:b/>
          <w:bCs/>
        </w:rPr>
        <w:tab/>
      </w:r>
      <w:r w:rsidRPr="00EF4CB9">
        <w:rPr>
          <w:b/>
          <w:bCs/>
        </w:rPr>
        <w:t>Chemical Disposal</w:t>
      </w:r>
    </w:p>
    <w:p w14:paraId="421AC5E7"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182718DF"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All chemicals must be disposed of in a safe and environmentally friendly manner.  Any chemical substance which is corrosive, flammable, reactive, toxic, radioactive, infectious, phytotoxic, mutagenic, or acutely hazardous must be treated as hazardous waste. Do not dispose of chemicals by evaporation in a fume hood or in the sink!  Do not hesitate if any questions occur about the hazards of a material. </w:t>
      </w:r>
    </w:p>
    <w:p w14:paraId="2EF1D058"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0DD295B1" w14:textId="4C265F70"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Collect and store chemical waste in containers which are clearly labeled.  Do not combine containers unless the </w:t>
      </w:r>
      <w:r w:rsidR="00D45585" w:rsidRPr="00EF4CB9">
        <w:t>contents in each container are</w:t>
      </w:r>
      <w:r w:rsidRPr="00EF4CB9">
        <w:t xml:space="preserve"> known, compatible, and </w:t>
      </w:r>
      <w:r w:rsidR="00D45585">
        <w:t xml:space="preserve">it is </w:t>
      </w:r>
      <w:r w:rsidRPr="00EF4CB9">
        <w:t xml:space="preserve">safe to do so.  Combined wastes are much more difficult and costly to dispose of properly. </w:t>
      </w:r>
    </w:p>
    <w:p w14:paraId="62C552FB"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470D636A"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Ordinary waste such as paper, cardboard, etc., may be placed in the wastebasket.  However, contaminated waste must be disposed of separately in a labeled container.  </w:t>
      </w:r>
    </w:p>
    <w:p w14:paraId="67ABB97D" w14:textId="77777777" w:rsidR="009E2707" w:rsidRPr="00EF4CB9" w:rsidRDefault="009E2707" w:rsidP="003627D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41F7E466" w14:textId="77777777" w:rsidR="009E2707" w:rsidRPr="00EF4CB9" w:rsidRDefault="009E2707" w:rsidP="00A4237F">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Empty chemical containers must also be disposed of in an accept</w:t>
      </w:r>
      <w:r w:rsidR="00CC51D5" w:rsidRPr="00EF4CB9">
        <w:t xml:space="preserve">able fashion.  They must first </w:t>
      </w:r>
      <w:r w:rsidRPr="00EF4CB9">
        <w:t>be cleaned and then either returned to Chemical Stores or disposed through normal trash.</w:t>
      </w:r>
    </w:p>
    <w:sectPr w:rsidR="009E2707" w:rsidRPr="00EF4CB9" w:rsidSect="00A37E74">
      <w:type w:val="continuous"/>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989B4" w16cex:dateUtc="2020-12-20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244888" w16cid:durableId="238989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FD9F5" w14:textId="77777777" w:rsidR="00FD786F" w:rsidRDefault="00FD786F" w:rsidP="00821B96">
      <w:pPr>
        <w:spacing w:line="240" w:lineRule="auto"/>
      </w:pPr>
      <w:r>
        <w:separator/>
      </w:r>
    </w:p>
  </w:endnote>
  <w:endnote w:type="continuationSeparator" w:id="0">
    <w:p w14:paraId="66D4097D" w14:textId="77777777" w:rsidR="00FD786F" w:rsidRDefault="00FD786F" w:rsidP="0082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10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754505968"/>
      <w:docPartObj>
        <w:docPartGallery w:val="Page Numbers (Bottom of Page)"/>
        <w:docPartUnique/>
      </w:docPartObj>
    </w:sdtPr>
    <w:sdtEndPr>
      <w:rPr>
        <w:noProof/>
      </w:rPr>
    </w:sdtEndPr>
    <w:sdtContent>
      <w:p w14:paraId="15677DBF" w14:textId="4A9D48E3" w:rsidR="004A441C" w:rsidRPr="00E3344C" w:rsidRDefault="004A441C" w:rsidP="006F4AED">
        <w:pPr>
          <w:spacing w:line="200" w:lineRule="exact"/>
          <w:rPr>
            <w:rStyle w:val="Hyperlink"/>
            <w:color w:val="auto"/>
            <w:szCs w:val="20"/>
            <w:u w:val="none"/>
          </w:rPr>
        </w:pPr>
        <w:r>
          <w:rPr>
            <w:szCs w:val="20"/>
          </w:rPr>
          <w:t>Updated January 202</w:t>
        </w:r>
        <w:r w:rsidR="00E3344C">
          <w:rPr>
            <w:szCs w:val="20"/>
          </w:rPr>
          <w:t>1</w:t>
        </w:r>
        <w:r>
          <w:rPr>
            <w:szCs w:val="20"/>
          </w:rPr>
          <w:tab/>
        </w:r>
        <w:r>
          <w:rPr>
            <w:szCs w:val="20"/>
          </w:rPr>
          <w:tab/>
        </w:r>
        <w:r>
          <w:rPr>
            <w:szCs w:val="20"/>
          </w:rPr>
          <w:tab/>
        </w:r>
        <w:r>
          <w:rPr>
            <w:szCs w:val="20"/>
          </w:rPr>
          <w:tab/>
          <w:t xml:space="preserve">Questions? Visit </w:t>
        </w:r>
        <w:hyperlink r:id="rId1" w:history="1">
          <w:r w:rsidRPr="00EE53EB">
            <w:rPr>
              <w:rStyle w:val="Hyperlink"/>
              <w:szCs w:val="20"/>
            </w:rPr>
            <w:t>www.aiche.org/chemecarquestions</w:t>
          </w:r>
        </w:hyperlink>
      </w:p>
      <w:p w14:paraId="79DCC882" w14:textId="3E4FCDC5" w:rsidR="004A441C" w:rsidRPr="00E016CD" w:rsidRDefault="004A441C" w:rsidP="006F4AED">
        <w:pPr>
          <w:spacing w:line="200" w:lineRule="exact"/>
          <w:rPr>
            <w:sz w:val="20"/>
            <w:szCs w:val="20"/>
          </w:rPr>
        </w:pPr>
        <w:r>
          <w:rPr>
            <w:szCs w:val="20"/>
          </w:rPr>
          <w:t xml:space="preserve">  </w:t>
        </w:r>
      </w:p>
      <w:p w14:paraId="26051B57" w14:textId="4BD64173" w:rsidR="004A441C" w:rsidRDefault="004A441C" w:rsidP="006F4AED">
        <w:pPr>
          <w:spacing w:line="200" w:lineRule="exact"/>
          <w:rPr>
            <w:sz w:val="20"/>
            <w:szCs w:val="20"/>
          </w:rPr>
        </w:pPr>
      </w:p>
      <w:p w14:paraId="5F087CAA" w14:textId="57C21527" w:rsidR="004A441C" w:rsidRDefault="004A441C">
        <w:pPr>
          <w:pStyle w:val="Footer"/>
          <w:jc w:val="center"/>
        </w:pPr>
        <w:r>
          <w:fldChar w:fldCharType="begin"/>
        </w:r>
        <w:r>
          <w:instrText xml:space="preserve"> PAGE   \* MERGEFORMAT </w:instrText>
        </w:r>
        <w:r>
          <w:fldChar w:fldCharType="separate"/>
        </w:r>
        <w:r w:rsidR="006B5A10">
          <w:rPr>
            <w:noProof/>
          </w:rPr>
          <w:t>18</w:t>
        </w:r>
        <w:r>
          <w:rPr>
            <w:noProof/>
          </w:rPr>
          <w:fldChar w:fldCharType="end"/>
        </w:r>
      </w:p>
    </w:sdtContent>
  </w:sdt>
  <w:p w14:paraId="26133C93" w14:textId="77777777" w:rsidR="004A441C" w:rsidRDefault="004A4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B36FF" w14:textId="77777777" w:rsidR="00FD786F" w:rsidRDefault="00FD786F" w:rsidP="00821B96">
      <w:pPr>
        <w:spacing w:line="240" w:lineRule="auto"/>
      </w:pPr>
      <w:r>
        <w:separator/>
      </w:r>
    </w:p>
  </w:footnote>
  <w:footnote w:type="continuationSeparator" w:id="0">
    <w:p w14:paraId="254B096A" w14:textId="77777777" w:rsidR="00FD786F" w:rsidRDefault="00FD786F" w:rsidP="0082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A8FC" w14:textId="02BEBFFA" w:rsidR="004A441C" w:rsidRDefault="004A441C">
    <w:pPr>
      <w:pStyle w:val="Header"/>
    </w:pPr>
    <w:r>
      <w:tab/>
    </w:r>
  </w:p>
  <w:p w14:paraId="5F60E200" w14:textId="77777777" w:rsidR="004A441C" w:rsidRDefault="004A4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ACA"/>
    <w:multiLevelType w:val="hybridMultilevel"/>
    <w:tmpl w:val="C32CF346"/>
    <w:lvl w:ilvl="0" w:tplc="45BEFC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0413782F"/>
    <w:multiLevelType w:val="multilevel"/>
    <w:tmpl w:val="BF1880BE"/>
    <w:lvl w:ilvl="0">
      <w:start w:val="1"/>
      <w:numFmt w:val="decimal"/>
      <w:lvlText w:val="%1."/>
      <w:lvlJc w:val="left"/>
      <w:pPr>
        <w:ind w:left="1800" w:hanging="360"/>
      </w:pPr>
      <w:rPr>
        <w:rFonts w:hint="default"/>
        <w:b w:val="0"/>
        <w:i w:val="0"/>
      </w:rPr>
    </w:lvl>
    <w:lvl w:ilvl="1">
      <w:start w:val="1"/>
      <w:numFmt w:val="decimal"/>
      <w:lvlText w:val="%1.%2."/>
      <w:lvlJc w:val="left"/>
      <w:pPr>
        <w:ind w:left="2232" w:hanging="432"/>
      </w:pPr>
      <w:rPr>
        <w:b w:val="0"/>
        <w:i w:val="0"/>
      </w:rPr>
    </w:lvl>
    <w:lvl w:ilvl="2">
      <w:start w:val="1"/>
      <w:numFmt w:val="decimal"/>
      <w:lvlText w:val="%1.%2.%3."/>
      <w:lvlJc w:val="left"/>
      <w:pPr>
        <w:ind w:left="2664" w:hanging="504"/>
      </w:pPr>
      <w:rPr>
        <w:rFonts w:hint="default"/>
        <w:b w:val="0"/>
        <w:i w:val="0"/>
      </w:rPr>
    </w:lvl>
    <w:lvl w:ilvl="3">
      <w:start w:val="1"/>
      <w:numFmt w:val="decimal"/>
      <w:lvlText w:val="%1.%2.%3.%4."/>
      <w:lvlJc w:val="left"/>
      <w:pPr>
        <w:ind w:left="3168" w:hanging="648"/>
      </w:pPr>
      <w:rPr>
        <w:rFonts w:hint="default"/>
        <w:i w:val="0"/>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 w15:restartNumberingAfterBreak="0">
    <w:nsid w:val="084D2131"/>
    <w:multiLevelType w:val="multilevel"/>
    <w:tmpl w:val="C77A26A4"/>
    <w:lvl w:ilvl="0">
      <w:start w:val="2"/>
      <w:numFmt w:val="decimal"/>
      <w:lvlText w:val="%1"/>
      <w:lvlJc w:val="left"/>
      <w:pPr>
        <w:ind w:left="480" w:hanging="480"/>
      </w:pPr>
      <w:rPr>
        <w:rFonts w:cs="Times New Roman" w:hint="default"/>
      </w:rPr>
    </w:lvl>
    <w:lvl w:ilvl="1">
      <w:start w:val="2"/>
      <w:numFmt w:val="decimal"/>
      <w:lvlText w:val="%1.%2"/>
      <w:lvlJc w:val="left"/>
      <w:pPr>
        <w:ind w:left="1050" w:hanging="480"/>
      </w:pPr>
      <w:rPr>
        <w:rFonts w:cs="Times New Roman" w:hint="default"/>
      </w:rPr>
    </w:lvl>
    <w:lvl w:ilvl="2">
      <w:start w:val="1"/>
      <w:numFmt w:val="decimal"/>
      <w:lvlText w:val="%1.%2.%3"/>
      <w:lvlJc w:val="left"/>
      <w:pPr>
        <w:ind w:left="1860" w:hanging="720"/>
      </w:pPr>
      <w:rPr>
        <w:rFonts w:cs="Times New Roman" w:hint="default"/>
        <w:b/>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3" w15:restartNumberingAfterBreak="0">
    <w:nsid w:val="103F009C"/>
    <w:multiLevelType w:val="multilevel"/>
    <w:tmpl w:val="8FA4EC86"/>
    <w:lvl w:ilvl="0">
      <w:start w:val="2"/>
      <w:numFmt w:val="decimal"/>
      <w:lvlText w:val="%1"/>
      <w:lvlJc w:val="left"/>
      <w:pPr>
        <w:ind w:left="480" w:hanging="480"/>
      </w:pPr>
      <w:rPr>
        <w:rFonts w:cs="Times New Roman" w:hint="default"/>
        <w:b/>
      </w:rPr>
    </w:lvl>
    <w:lvl w:ilvl="1">
      <w:start w:val="2"/>
      <w:numFmt w:val="decimal"/>
      <w:lvlText w:val="%1.%2"/>
      <w:lvlJc w:val="left"/>
      <w:pPr>
        <w:ind w:left="900" w:hanging="480"/>
      </w:pPr>
      <w:rPr>
        <w:rFonts w:cs="Times New Roman" w:hint="default"/>
        <w:b/>
      </w:rPr>
    </w:lvl>
    <w:lvl w:ilvl="2">
      <w:start w:val="8"/>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abstractNum w:abstractNumId="4" w15:restartNumberingAfterBreak="0">
    <w:nsid w:val="12C5426C"/>
    <w:multiLevelType w:val="hybridMultilevel"/>
    <w:tmpl w:val="247CED08"/>
    <w:lvl w:ilvl="0" w:tplc="B2329A26">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18924150"/>
    <w:multiLevelType w:val="hybridMultilevel"/>
    <w:tmpl w:val="7F14A5DA"/>
    <w:lvl w:ilvl="0" w:tplc="2ED2B98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91318D1"/>
    <w:multiLevelType w:val="hybridMultilevel"/>
    <w:tmpl w:val="1FB23398"/>
    <w:lvl w:ilvl="0" w:tplc="E2346B12">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1D074FE3"/>
    <w:multiLevelType w:val="multilevel"/>
    <w:tmpl w:val="92CC376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9F205A"/>
    <w:multiLevelType w:val="hybridMultilevel"/>
    <w:tmpl w:val="8A3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F729A"/>
    <w:multiLevelType w:val="multilevel"/>
    <w:tmpl w:val="5A2479D6"/>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15:restartNumberingAfterBreak="0">
    <w:nsid w:val="23386094"/>
    <w:multiLevelType w:val="multilevel"/>
    <w:tmpl w:val="56CA0896"/>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11" w15:restartNumberingAfterBreak="0">
    <w:nsid w:val="2AF77E3D"/>
    <w:multiLevelType w:val="hybridMultilevel"/>
    <w:tmpl w:val="8CA661D8"/>
    <w:lvl w:ilvl="0" w:tplc="45BEFC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2" w15:restartNumberingAfterBreak="0">
    <w:nsid w:val="2DBE018C"/>
    <w:multiLevelType w:val="multilevel"/>
    <w:tmpl w:val="305A78B2"/>
    <w:lvl w:ilvl="0">
      <w:start w:val="2"/>
      <w:numFmt w:val="decimal"/>
      <w:lvlText w:val="%1"/>
      <w:lvlJc w:val="left"/>
      <w:pPr>
        <w:ind w:left="840" w:hanging="840"/>
      </w:pPr>
      <w:rPr>
        <w:rFonts w:cs="Times New Roman" w:hint="default"/>
      </w:rPr>
    </w:lvl>
    <w:lvl w:ilvl="1">
      <w:start w:val="2"/>
      <w:numFmt w:val="decimal"/>
      <w:lvlText w:val="%1.%2"/>
      <w:lvlJc w:val="left"/>
      <w:pPr>
        <w:ind w:left="1200" w:hanging="840"/>
      </w:pPr>
      <w:rPr>
        <w:rFonts w:cs="Times New Roman" w:hint="default"/>
      </w:rPr>
    </w:lvl>
    <w:lvl w:ilvl="2">
      <w:start w:val="3"/>
      <w:numFmt w:val="decimal"/>
      <w:lvlText w:val="%1.%2.%3"/>
      <w:lvlJc w:val="left"/>
      <w:pPr>
        <w:ind w:left="1560" w:hanging="840"/>
      </w:pPr>
      <w:rPr>
        <w:rFonts w:cs="Times New Roman" w:hint="default"/>
      </w:rPr>
    </w:lvl>
    <w:lvl w:ilvl="3">
      <w:start w:val="2"/>
      <w:numFmt w:val="decimal"/>
      <w:lvlText w:val="%1.%2.%3.%4"/>
      <w:lvlJc w:val="left"/>
      <w:pPr>
        <w:ind w:left="1920" w:hanging="840"/>
      </w:pPr>
      <w:rPr>
        <w:rFonts w:cs="Times New Roman" w:hint="default"/>
      </w:rPr>
    </w:lvl>
    <w:lvl w:ilvl="4">
      <w:start w:val="5"/>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15:restartNumberingAfterBreak="0">
    <w:nsid w:val="2F516529"/>
    <w:multiLevelType w:val="hybridMultilevel"/>
    <w:tmpl w:val="FE1620A8"/>
    <w:lvl w:ilvl="0" w:tplc="4CEC7854">
      <w:start w:val="2"/>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15:restartNumberingAfterBreak="0">
    <w:nsid w:val="32454EEF"/>
    <w:multiLevelType w:val="hybridMultilevel"/>
    <w:tmpl w:val="D59C7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59967C8"/>
    <w:multiLevelType w:val="hybridMultilevel"/>
    <w:tmpl w:val="8438E2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A254D9C"/>
    <w:multiLevelType w:val="multilevel"/>
    <w:tmpl w:val="218A2D9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DE41997"/>
    <w:multiLevelType w:val="multilevel"/>
    <w:tmpl w:val="D714CD8C"/>
    <w:lvl w:ilvl="0">
      <w:start w:val="5"/>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18" w15:restartNumberingAfterBreak="0">
    <w:nsid w:val="462961AB"/>
    <w:multiLevelType w:val="hybridMultilevel"/>
    <w:tmpl w:val="6E10C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B9D78CC"/>
    <w:multiLevelType w:val="multilevel"/>
    <w:tmpl w:val="E124C122"/>
    <w:lvl w:ilvl="0">
      <w:start w:val="2"/>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20" w15:restartNumberingAfterBreak="0">
    <w:nsid w:val="50160F7D"/>
    <w:multiLevelType w:val="hybridMultilevel"/>
    <w:tmpl w:val="A06CFA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662E27"/>
    <w:multiLevelType w:val="hybridMultilevel"/>
    <w:tmpl w:val="B82032B6"/>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57B92E71"/>
    <w:multiLevelType w:val="hybridMultilevel"/>
    <w:tmpl w:val="885495B8"/>
    <w:lvl w:ilvl="0" w:tplc="31889C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60060BF7"/>
    <w:multiLevelType w:val="hybridMultilevel"/>
    <w:tmpl w:val="2334F3D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62CE4717"/>
    <w:multiLevelType w:val="hybridMultilevel"/>
    <w:tmpl w:val="39306234"/>
    <w:lvl w:ilvl="0" w:tplc="DAC4424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35D2920"/>
    <w:multiLevelType w:val="multilevel"/>
    <w:tmpl w:val="BF1880B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77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FF79FE"/>
    <w:multiLevelType w:val="hybridMultilevel"/>
    <w:tmpl w:val="CD18BA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52C1F65"/>
    <w:multiLevelType w:val="multilevel"/>
    <w:tmpl w:val="3AC89512"/>
    <w:lvl w:ilvl="0">
      <w:start w:val="2"/>
      <w:numFmt w:val="decimal"/>
      <w:lvlText w:val="%1"/>
      <w:lvlJc w:val="left"/>
      <w:pPr>
        <w:ind w:left="480" w:hanging="480"/>
      </w:pPr>
      <w:rPr>
        <w:rFonts w:cs="Times New Roman" w:hint="default"/>
      </w:rPr>
    </w:lvl>
    <w:lvl w:ilvl="1">
      <w:start w:val="2"/>
      <w:numFmt w:val="decimal"/>
      <w:lvlText w:val="%1.%2"/>
      <w:lvlJc w:val="left"/>
      <w:pPr>
        <w:ind w:left="960" w:hanging="48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28" w15:restartNumberingAfterBreak="0">
    <w:nsid w:val="687822FB"/>
    <w:multiLevelType w:val="hybridMultilevel"/>
    <w:tmpl w:val="804458C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6A7B3136"/>
    <w:multiLevelType w:val="multilevel"/>
    <w:tmpl w:val="18FE44CE"/>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i w:val="0"/>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30" w15:restartNumberingAfterBreak="0">
    <w:nsid w:val="6B1966CE"/>
    <w:multiLevelType w:val="multilevel"/>
    <w:tmpl w:val="CCD463C2"/>
    <w:lvl w:ilvl="0">
      <w:start w:val="13"/>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31" w15:restartNumberingAfterBreak="0">
    <w:nsid w:val="6DDF5CEF"/>
    <w:multiLevelType w:val="hybridMultilevel"/>
    <w:tmpl w:val="032031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2" w15:restartNumberingAfterBreak="0">
    <w:nsid w:val="6EA204B6"/>
    <w:multiLevelType w:val="hybridMultilevel"/>
    <w:tmpl w:val="46F244DE"/>
    <w:lvl w:ilvl="0" w:tplc="5900CC8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 w15:restartNumberingAfterBreak="0">
    <w:nsid w:val="6F987A69"/>
    <w:multiLevelType w:val="hybridMultilevel"/>
    <w:tmpl w:val="D460EF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D761F4"/>
    <w:multiLevelType w:val="multilevel"/>
    <w:tmpl w:val="75BA04C0"/>
    <w:lvl w:ilvl="0">
      <w:start w:val="2"/>
      <w:numFmt w:val="decimal"/>
      <w:lvlText w:val="%1"/>
      <w:lvlJc w:val="left"/>
      <w:pPr>
        <w:ind w:left="660" w:hanging="660"/>
      </w:pPr>
      <w:rPr>
        <w:rFonts w:cs="Times New Roman" w:hint="default"/>
        <w:b/>
      </w:rPr>
    </w:lvl>
    <w:lvl w:ilvl="1">
      <w:start w:val="2"/>
      <w:numFmt w:val="decimal"/>
      <w:lvlText w:val="%1.%2"/>
      <w:lvlJc w:val="left"/>
      <w:pPr>
        <w:ind w:left="780" w:hanging="660"/>
      </w:pPr>
      <w:rPr>
        <w:rFonts w:cs="Times New Roman" w:hint="default"/>
        <w:b/>
      </w:rPr>
    </w:lvl>
    <w:lvl w:ilvl="2">
      <w:start w:val="3"/>
      <w:numFmt w:val="decimal"/>
      <w:lvlText w:val="%1.%2.%3"/>
      <w:lvlJc w:val="left"/>
      <w:pPr>
        <w:ind w:left="960" w:hanging="720"/>
      </w:pPr>
      <w:rPr>
        <w:rFonts w:cs="Times New Roman" w:hint="default"/>
        <w:b/>
      </w:rPr>
    </w:lvl>
    <w:lvl w:ilvl="3">
      <w:start w:val="1"/>
      <w:numFmt w:val="decimal"/>
      <w:lvlText w:val="%1.%2.%3.%4"/>
      <w:lvlJc w:val="left"/>
      <w:pPr>
        <w:ind w:left="1080" w:hanging="720"/>
      </w:pPr>
      <w:rPr>
        <w:rFonts w:cs="Times New Roman" w:hint="default"/>
        <w:b/>
      </w:rPr>
    </w:lvl>
    <w:lvl w:ilvl="4">
      <w:start w:val="1"/>
      <w:numFmt w:val="decimal"/>
      <w:lvlText w:val="%1.%2.%3.%4.%5"/>
      <w:lvlJc w:val="left"/>
      <w:pPr>
        <w:ind w:left="1560" w:hanging="1080"/>
      </w:pPr>
      <w:rPr>
        <w:rFonts w:cs="Times New Roman" w:hint="default"/>
        <w:b/>
      </w:rPr>
    </w:lvl>
    <w:lvl w:ilvl="5">
      <w:start w:val="1"/>
      <w:numFmt w:val="decimal"/>
      <w:lvlText w:val="%1.%2.%3.%4.%5.%6"/>
      <w:lvlJc w:val="left"/>
      <w:pPr>
        <w:ind w:left="168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280" w:hanging="1440"/>
      </w:pPr>
      <w:rPr>
        <w:rFonts w:cs="Times New Roman" w:hint="default"/>
        <w:b/>
      </w:rPr>
    </w:lvl>
    <w:lvl w:ilvl="8">
      <w:start w:val="1"/>
      <w:numFmt w:val="decimal"/>
      <w:lvlText w:val="%1.%2.%3.%4.%5.%6.%7.%8.%9"/>
      <w:lvlJc w:val="left"/>
      <w:pPr>
        <w:ind w:left="2760" w:hanging="1800"/>
      </w:pPr>
      <w:rPr>
        <w:rFonts w:cs="Times New Roman" w:hint="default"/>
        <w:b/>
      </w:rPr>
    </w:lvl>
  </w:abstractNum>
  <w:abstractNum w:abstractNumId="35" w15:restartNumberingAfterBreak="0">
    <w:nsid w:val="784132CE"/>
    <w:multiLevelType w:val="hybridMultilevel"/>
    <w:tmpl w:val="79E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5D5D4C"/>
    <w:multiLevelType w:val="hybridMultilevel"/>
    <w:tmpl w:val="BACA7158"/>
    <w:lvl w:ilvl="0" w:tplc="56F21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2"/>
  </w:num>
  <w:num w:numId="2">
    <w:abstractNumId w:val="6"/>
  </w:num>
  <w:num w:numId="3">
    <w:abstractNumId w:val="21"/>
  </w:num>
  <w:num w:numId="4">
    <w:abstractNumId w:val="13"/>
  </w:num>
  <w:num w:numId="5">
    <w:abstractNumId w:val="28"/>
  </w:num>
  <w:num w:numId="6">
    <w:abstractNumId w:val="26"/>
  </w:num>
  <w:num w:numId="7">
    <w:abstractNumId w:val="20"/>
  </w:num>
  <w:num w:numId="8">
    <w:abstractNumId w:val="33"/>
  </w:num>
  <w:num w:numId="9">
    <w:abstractNumId w:val="0"/>
  </w:num>
  <w:num w:numId="10">
    <w:abstractNumId w:val="24"/>
  </w:num>
  <w:num w:numId="11">
    <w:abstractNumId w:val="22"/>
  </w:num>
  <w:num w:numId="12">
    <w:abstractNumId w:val="4"/>
  </w:num>
  <w:num w:numId="13">
    <w:abstractNumId w:val="19"/>
  </w:num>
  <w:num w:numId="14">
    <w:abstractNumId w:val="30"/>
  </w:num>
  <w:num w:numId="15">
    <w:abstractNumId w:val="5"/>
  </w:num>
  <w:num w:numId="16">
    <w:abstractNumId w:val="11"/>
  </w:num>
  <w:num w:numId="17">
    <w:abstractNumId w:val="36"/>
  </w:num>
  <w:num w:numId="18">
    <w:abstractNumId w:val="7"/>
  </w:num>
  <w:num w:numId="19">
    <w:abstractNumId w:val="29"/>
  </w:num>
  <w:num w:numId="20">
    <w:abstractNumId w:val="2"/>
  </w:num>
  <w:num w:numId="21">
    <w:abstractNumId w:val="27"/>
  </w:num>
  <w:num w:numId="22">
    <w:abstractNumId w:val="34"/>
  </w:num>
  <w:num w:numId="23">
    <w:abstractNumId w:val="12"/>
  </w:num>
  <w:num w:numId="24">
    <w:abstractNumId w:val="3"/>
  </w:num>
  <w:num w:numId="25">
    <w:abstractNumId w:val="9"/>
  </w:num>
  <w:num w:numId="26">
    <w:abstractNumId w:val="17"/>
  </w:num>
  <w:num w:numId="27">
    <w:abstractNumId w:val="10"/>
  </w:num>
  <w:num w:numId="28">
    <w:abstractNumId w:val="15"/>
  </w:num>
  <w:num w:numId="29">
    <w:abstractNumId w:val="8"/>
  </w:num>
  <w:num w:numId="30">
    <w:abstractNumId w:val="23"/>
  </w:num>
  <w:num w:numId="31">
    <w:abstractNumId w:val="14"/>
  </w:num>
  <w:num w:numId="32">
    <w:abstractNumId w:val="1"/>
  </w:num>
  <w:num w:numId="33">
    <w:abstractNumId w:val="25"/>
  </w:num>
  <w:num w:numId="34">
    <w:abstractNumId w:val="18"/>
  </w:num>
  <w:num w:numId="35">
    <w:abstractNumId w:val="31"/>
  </w:num>
  <w:num w:numId="36">
    <w:abstractNumId w:val="16"/>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YwNjczNLK0NLAwN7FU0lEKTi0uzszPAykwqQUAt4bS3CwAAAA="/>
  </w:docVars>
  <w:rsids>
    <w:rsidRoot w:val="003336D4"/>
    <w:rsid w:val="00004C05"/>
    <w:rsid w:val="00004C0D"/>
    <w:rsid w:val="00007227"/>
    <w:rsid w:val="00017D3F"/>
    <w:rsid w:val="000206F0"/>
    <w:rsid w:val="00034BFA"/>
    <w:rsid w:val="00037435"/>
    <w:rsid w:val="00041651"/>
    <w:rsid w:val="00044170"/>
    <w:rsid w:val="00054958"/>
    <w:rsid w:val="000679CF"/>
    <w:rsid w:val="00070C26"/>
    <w:rsid w:val="0007384A"/>
    <w:rsid w:val="00076B82"/>
    <w:rsid w:val="00082F6A"/>
    <w:rsid w:val="00085506"/>
    <w:rsid w:val="0008615C"/>
    <w:rsid w:val="0009505D"/>
    <w:rsid w:val="000A193A"/>
    <w:rsid w:val="000A2FB6"/>
    <w:rsid w:val="000A4A94"/>
    <w:rsid w:val="000A556C"/>
    <w:rsid w:val="000B29AD"/>
    <w:rsid w:val="000C44B6"/>
    <w:rsid w:val="000D1796"/>
    <w:rsid w:val="000E42FA"/>
    <w:rsid w:val="000F21D6"/>
    <w:rsid w:val="00101A9C"/>
    <w:rsid w:val="00106559"/>
    <w:rsid w:val="0011576E"/>
    <w:rsid w:val="001337EB"/>
    <w:rsid w:val="00136DFB"/>
    <w:rsid w:val="00141DDC"/>
    <w:rsid w:val="00142729"/>
    <w:rsid w:val="00144669"/>
    <w:rsid w:val="001678AB"/>
    <w:rsid w:val="00185858"/>
    <w:rsid w:val="00186438"/>
    <w:rsid w:val="00195110"/>
    <w:rsid w:val="0019792B"/>
    <w:rsid w:val="001A2959"/>
    <w:rsid w:val="001A427A"/>
    <w:rsid w:val="001A58D3"/>
    <w:rsid w:val="001A66CA"/>
    <w:rsid w:val="001A79D8"/>
    <w:rsid w:val="001B0944"/>
    <w:rsid w:val="001B5017"/>
    <w:rsid w:val="001B6215"/>
    <w:rsid w:val="001D5A76"/>
    <w:rsid w:val="001E5838"/>
    <w:rsid w:val="001F26E5"/>
    <w:rsid w:val="00224CD4"/>
    <w:rsid w:val="002251F0"/>
    <w:rsid w:val="0022584C"/>
    <w:rsid w:val="00227261"/>
    <w:rsid w:val="00236E51"/>
    <w:rsid w:val="00237880"/>
    <w:rsid w:val="002414A6"/>
    <w:rsid w:val="00252049"/>
    <w:rsid w:val="002646EE"/>
    <w:rsid w:val="00266203"/>
    <w:rsid w:val="0027409A"/>
    <w:rsid w:val="0027525C"/>
    <w:rsid w:val="002754F8"/>
    <w:rsid w:val="002903D6"/>
    <w:rsid w:val="00292CF6"/>
    <w:rsid w:val="00296654"/>
    <w:rsid w:val="002A1580"/>
    <w:rsid w:val="002A5AF0"/>
    <w:rsid w:val="002B2A37"/>
    <w:rsid w:val="002B6912"/>
    <w:rsid w:val="002B6AF2"/>
    <w:rsid w:val="002B760D"/>
    <w:rsid w:val="002E721C"/>
    <w:rsid w:val="002F115A"/>
    <w:rsid w:val="002F3E98"/>
    <w:rsid w:val="002F5FE3"/>
    <w:rsid w:val="00306868"/>
    <w:rsid w:val="00307692"/>
    <w:rsid w:val="0031409F"/>
    <w:rsid w:val="00316FF6"/>
    <w:rsid w:val="00322D95"/>
    <w:rsid w:val="003254FB"/>
    <w:rsid w:val="003336D4"/>
    <w:rsid w:val="003349ED"/>
    <w:rsid w:val="00340DFE"/>
    <w:rsid w:val="00350787"/>
    <w:rsid w:val="00356044"/>
    <w:rsid w:val="003564D3"/>
    <w:rsid w:val="003627DF"/>
    <w:rsid w:val="0036766F"/>
    <w:rsid w:val="00384D41"/>
    <w:rsid w:val="003A0EF3"/>
    <w:rsid w:val="003A186C"/>
    <w:rsid w:val="003A1FEE"/>
    <w:rsid w:val="003A2263"/>
    <w:rsid w:val="003A6A59"/>
    <w:rsid w:val="003B71F9"/>
    <w:rsid w:val="003C1BC4"/>
    <w:rsid w:val="003C5786"/>
    <w:rsid w:val="003C77E8"/>
    <w:rsid w:val="003D2D1F"/>
    <w:rsid w:val="003D7100"/>
    <w:rsid w:val="003E1711"/>
    <w:rsid w:val="003F1187"/>
    <w:rsid w:val="003F760C"/>
    <w:rsid w:val="003F7D95"/>
    <w:rsid w:val="00400602"/>
    <w:rsid w:val="004017F0"/>
    <w:rsid w:val="00406F6A"/>
    <w:rsid w:val="004123BB"/>
    <w:rsid w:val="0043162D"/>
    <w:rsid w:val="00437B29"/>
    <w:rsid w:val="00440198"/>
    <w:rsid w:val="004428B3"/>
    <w:rsid w:val="00445856"/>
    <w:rsid w:val="00450BC6"/>
    <w:rsid w:val="00453571"/>
    <w:rsid w:val="004654BE"/>
    <w:rsid w:val="00467250"/>
    <w:rsid w:val="0047018A"/>
    <w:rsid w:val="0047209E"/>
    <w:rsid w:val="004757D9"/>
    <w:rsid w:val="00484A4F"/>
    <w:rsid w:val="00493B21"/>
    <w:rsid w:val="00497E8F"/>
    <w:rsid w:val="004A03C1"/>
    <w:rsid w:val="004A441C"/>
    <w:rsid w:val="004A445C"/>
    <w:rsid w:val="004A75F3"/>
    <w:rsid w:val="004B2A47"/>
    <w:rsid w:val="004B3411"/>
    <w:rsid w:val="004D44CC"/>
    <w:rsid w:val="004E01C9"/>
    <w:rsid w:val="004E3416"/>
    <w:rsid w:val="004E5C47"/>
    <w:rsid w:val="004F25BC"/>
    <w:rsid w:val="004F328C"/>
    <w:rsid w:val="004F44A3"/>
    <w:rsid w:val="004F4871"/>
    <w:rsid w:val="004F5F0B"/>
    <w:rsid w:val="004F6369"/>
    <w:rsid w:val="0051045D"/>
    <w:rsid w:val="005120C3"/>
    <w:rsid w:val="005236FC"/>
    <w:rsid w:val="00527E07"/>
    <w:rsid w:val="00544365"/>
    <w:rsid w:val="00544504"/>
    <w:rsid w:val="00545B2B"/>
    <w:rsid w:val="00550634"/>
    <w:rsid w:val="0055575B"/>
    <w:rsid w:val="005651A2"/>
    <w:rsid w:val="0057058D"/>
    <w:rsid w:val="00570DF7"/>
    <w:rsid w:val="00580A03"/>
    <w:rsid w:val="00581688"/>
    <w:rsid w:val="00591F9C"/>
    <w:rsid w:val="005944D5"/>
    <w:rsid w:val="00594C15"/>
    <w:rsid w:val="00594F24"/>
    <w:rsid w:val="00595477"/>
    <w:rsid w:val="005A1E69"/>
    <w:rsid w:val="005A750C"/>
    <w:rsid w:val="005C002B"/>
    <w:rsid w:val="005D096C"/>
    <w:rsid w:val="005D4441"/>
    <w:rsid w:val="005E0C37"/>
    <w:rsid w:val="005E1460"/>
    <w:rsid w:val="005E2695"/>
    <w:rsid w:val="005F6C1F"/>
    <w:rsid w:val="005F6F29"/>
    <w:rsid w:val="00605ACC"/>
    <w:rsid w:val="00607F31"/>
    <w:rsid w:val="00612389"/>
    <w:rsid w:val="00616B85"/>
    <w:rsid w:val="0062161D"/>
    <w:rsid w:val="00622944"/>
    <w:rsid w:val="00626654"/>
    <w:rsid w:val="00633731"/>
    <w:rsid w:val="00637D3A"/>
    <w:rsid w:val="00641B42"/>
    <w:rsid w:val="00642F17"/>
    <w:rsid w:val="00644B51"/>
    <w:rsid w:val="0065535C"/>
    <w:rsid w:val="00675798"/>
    <w:rsid w:val="0068003D"/>
    <w:rsid w:val="00686C8E"/>
    <w:rsid w:val="00694950"/>
    <w:rsid w:val="006A15AA"/>
    <w:rsid w:val="006B4838"/>
    <w:rsid w:val="006B5A10"/>
    <w:rsid w:val="006C0B38"/>
    <w:rsid w:val="006C2B63"/>
    <w:rsid w:val="006C380B"/>
    <w:rsid w:val="006D0385"/>
    <w:rsid w:val="006E1586"/>
    <w:rsid w:val="006E38A1"/>
    <w:rsid w:val="006E5F29"/>
    <w:rsid w:val="006F4AED"/>
    <w:rsid w:val="00702562"/>
    <w:rsid w:val="00710B7C"/>
    <w:rsid w:val="00716022"/>
    <w:rsid w:val="007174C4"/>
    <w:rsid w:val="00726F2C"/>
    <w:rsid w:val="00733AF3"/>
    <w:rsid w:val="00734996"/>
    <w:rsid w:val="0073674C"/>
    <w:rsid w:val="00744372"/>
    <w:rsid w:val="00747133"/>
    <w:rsid w:val="00747D82"/>
    <w:rsid w:val="00751BB8"/>
    <w:rsid w:val="0075285B"/>
    <w:rsid w:val="00757BC0"/>
    <w:rsid w:val="00763970"/>
    <w:rsid w:val="007825A8"/>
    <w:rsid w:val="00784A18"/>
    <w:rsid w:val="00786E49"/>
    <w:rsid w:val="00791352"/>
    <w:rsid w:val="007937E0"/>
    <w:rsid w:val="007A2F56"/>
    <w:rsid w:val="007A4BE7"/>
    <w:rsid w:val="007A7523"/>
    <w:rsid w:val="007B1CF4"/>
    <w:rsid w:val="007D0DDF"/>
    <w:rsid w:val="007D3AFC"/>
    <w:rsid w:val="007D5042"/>
    <w:rsid w:val="007D740C"/>
    <w:rsid w:val="007F2010"/>
    <w:rsid w:val="007F26F6"/>
    <w:rsid w:val="008126FD"/>
    <w:rsid w:val="00814000"/>
    <w:rsid w:val="00821B96"/>
    <w:rsid w:val="008227B4"/>
    <w:rsid w:val="008231B7"/>
    <w:rsid w:val="00824084"/>
    <w:rsid w:val="00834298"/>
    <w:rsid w:val="008401B9"/>
    <w:rsid w:val="008478F8"/>
    <w:rsid w:val="00852569"/>
    <w:rsid w:val="00866DDF"/>
    <w:rsid w:val="00891623"/>
    <w:rsid w:val="008917F0"/>
    <w:rsid w:val="0089391D"/>
    <w:rsid w:val="00895EEF"/>
    <w:rsid w:val="008A217B"/>
    <w:rsid w:val="008A30AF"/>
    <w:rsid w:val="008A37AE"/>
    <w:rsid w:val="008B2A3B"/>
    <w:rsid w:val="008B5C21"/>
    <w:rsid w:val="008C1EE5"/>
    <w:rsid w:val="008C4406"/>
    <w:rsid w:val="008C4F66"/>
    <w:rsid w:val="008D476E"/>
    <w:rsid w:val="008D4F66"/>
    <w:rsid w:val="008D59E1"/>
    <w:rsid w:val="008D6DCF"/>
    <w:rsid w:val="008D7114"/>
    <w:rsid w:val="008E2C9F"/>
    <w:rsid w:val="008F63E8"/>
    <w:rsid w:val="008F6947"/>
    <w:rsid w:val="00905659"/>
    <w:rsid w:val="0091115F"/>
    <w:rsid w:val="0092374D"/>
    <w:rsid w:val="00931396"/>
    <w:rsid w:val="00946A8A"/>
    <w:rsid w:val="00965AF7"/>
    <w:rsid w:val="00970429"/>
    <w:rsid w:val="00975CC9"/>
    <w:rsid w:val="00977381"/>
    <w:rsid w:val="00987865"/>
    <w:rsid w:val="00997A64"/>
    <w:rsid w:val="009A1089"/>
    <w:rsid w:val="009A2293"/>
    <w:rsid w:val="009A6178"/>
    <w:rsid w:val="009A7E37"/>
    <w:rsid w:val="009B52EE"/>
    <w:rsid w:val="009B6C4D"/>
    <w:rsid w:val="009C7287"/>
    <w:rsid w:val="009D0CFC"/>
    <w:rsid w:val="009D1C26"/>
    <w:rsid w:val="009E2205"/>
    <w:rsid w:val="009E2707"/>
    <w:rsid w:val="009E5625"/>
    <w:rsid w:val="00A1093E"/>
    <w:rsid w:val="00A14B4B"/>
    <w:rsid w:val="00A15BFD"/>
    <w:rsid w:val="00A23B7E"/>
    <w:rsid w:val="00A24B94"/>
    <w:rsid w:val="00A32A8E"/>
    <w:rsid w:val="00A373A7"/>
    <w:rsid w:val="00A3749D"/>
    <w:rsid w:val="00A37E74"/>
    <w:rsid w:val="00A4237F"/>
    <w:rsid w:val="00A43F51"/>
    <w:rsid w:val="00A46480"/>
    <w:rsid w:val="00A565A4"/>
    <w:rsid w:val="00A60BC6"/>
    <w:rsid w:val="00A6277B"/>
    <w:rsid w:val="00A63338"/>
    <w:rsid w:val="00A65A40"/>
    <w:rsid w:val="00A67C3A"/>
    <w:rsid w:val="00A700F9"/>
    <w:rsid w:val="00A72CFC"/>
    <w:rsid w:val="00A752C3"/>
    <w:rsid w:val="00A86C30"/>
    <w:rsid w:val="00A94EA2"/>
    <w:rsid w:val="00A95E75"/>
    <w:rsid w:val="00A97052"/>
    <w:rsid w:val="00AA07E3"/>
    <w:rsid w:val="00AA57E8"/>
    <w:rsid w:val="00AA6185"/>
    <w:rsid w:val="00AB11BC"/>
    <w:rsid w:val="00AB1624"/>
    <w:rsid w:val="00AB5964"/>
    <w:rsid w:val="00AB7824"/>
    <w:rsid w:val="00AC612C"/>
    <w:rsid w:val="00AC7918"/>
    <w:rsid w:val="00AE02D2"/>
    <w:rsid w:val="00AE252E"/>
    <w:rsid w:val="00AF54A9"/>
    <w:rsid w:val="00B042C9"/>
    <w:rsid w:val="00B10A9C"/>
    <w:rsid w:val="00B1106D"/>
    <w:rsid w:val="00B154B1"/>
    <w:rsid w:val="00B1797A"/>
    <w:rsid w:val="00B2052D"/>
    <w:rsid w:val="00B20A2E"/>
    <w:rsid w:val="00B21E07"/>
    <w:rsid w:val="00B40A41"/>
    <w:rsid w:val="00B4351A"/>
    <w:rsid w:val="00B5571F"/>
    <w:rsid w:val="00B60C58"/>
    <w:rsid w:val="00B72D74"/>
    <w:rsid w:val="00B75A9B"/>
    <w:rsid w:val="00B77241"/>
    <w:rsid w:val="00B91AF6"/>
    <w:rsid w:val="00B96EC8"/>
    <w:rsid w:val="00BA717A"/>
    <w:rsid w:val="00BA7C6F"/>
    <w:rsid w:val="00BB359B"/>
    <w:rsid w:val="00BB3EC9"/>
    <w:rsid w:val="00BB42C9"/>
    <w:rsid w:val="00BC23F1"/>
    <w:rsid w:val="00BD14E1"/>
    <w:rsid w:val="00BE0E28"/>
    <w:rsid w:val="00C042C3"/>
    <w:rsid w:val="00C10524"/>
    <w:rsid w:val="00C1392B"/>
    <w:rsid w:val="00C14003"/>
    <w:rsid w:val="00C419D3"/>
    <w:rsid w:val="00C41B04"/>
    <w:rsid w:val="00C47797"/>
    <w:rsid w:val="00C52FD0"/>
    <w:rsid w:val="00C55DE6"/>
    <w:rsid w:val="00C615D9"/>
    <w:rsid w:val="00C65147"/>
    <w:rsid w:val="00C73000"/>
    <w:rsid w:val="00C745DF"/>
    <w:rsid w:val="00C75141"/>
    <w:rsid w:val="00C9781A"/>
    <w:rsid w:val="00CA3434"/>
    <w:rsid w:val="00CA5F73"/>
    <w:rsid w:val="00CB498F"/>
    <w:rsid w:val="00CC2ABD"/>
    <w:rsid w:val="00CC2AF7"/>
    <w:rsid w:val="00CC36C4"/>
    <w:rsid w:val="00CC51D5"/>
    <w:rsid w:val="00CD2723"/>
    <w:rsid w:val="00CD4488"/>
    <w:rsid w:val="00CD6857"/>
    <w:rsid w:val="00CD7611"/>
    <w:rsid w:val="00CE4C3B"/>
    <w:rsid w:val="00CE57B7"/>
    <w:rsid w:val="00CE7027"/>
    <w:rsid w:val="00CF36BA"/>
    <w:rsid w:val="00CF5A2F"/>
    <w:rsid w:val="00CF63A0"/>
    <w:rsid w:val="00D03CE0"/>
    <w:rsid w:val="00D0423A"/>
    <w:rsid w:val="00D042BD"/>
    <w:rsid w:val="00D10989"/>
    <w:rsid w:val="00D1255B"/>
    <w:rsid w:val="00D45585"/>
    <w:rsid w:val="00D5071C"/>
    <w:rsid w:val="00D722DA"/>
    <w:rsid w:val="00D81370"/>
    <w:rsid w:val="00D848E9"/>
    <w:rsid w:val="00D94985"/>
    <w:rsid w:val="00D95F5B"/>
    <w:rsid w:val="00D963EF"/>
    <w:rsid w:val="00DA0CCA"/>
    <w:rsid w:val="00DA36C9"/>
    <w:rsid w:val="00DA6D1E"/>
    <w:rsid w:val="00DB0A07"/>
    <w:rsid w:val="00DB65AF"/>
    <w:rsid w:val="00DE3B06"/>
    <w:rsid w:val="00DF18E1"/>
    <w:rsid w:val="00E03CA9"/>
    <w:rsid w:val="00E0781A"/>
    <w:rsid w:val="00E17C27"/>
    <w:rsid w:val="00E30FFF"/>
    <w:rsid w:val="00E32565"/>
    <w:rsid w:val="00E3344C"/>
    <w:rsid w:val="00E37437"/>
    <w:rsid w:val="00E40FD7"/>
    <w:rsid w:val="00E44DAE"/>
    <w:rsid w:val="00E45327"/>
    <w:rsid w:val="00E51A7A"/>
    <w:rsid w:val="00E54941"/>
    <w:rsid w:val="00E70958"/>
    <w:rsid w:val="00E73219"/>
    <w:rsid w:val="00E7490C"/>
    <w:rsid w:val="00E87150"/>
    <w:rsid w:val="00E901F1"/>
    <w:rsid w:val="00E94085"/>
    <w:rsid w:val="00E966D9"/>
    <w:rsid w:val="00EB17AE"/>
    <w:rsid w:val="00EB792C"/>
    <w:rsid w:val="00EC1F9D"/>
    <w:rsid w:val="00EC2E2C"/>
    <w:rsid w:val="00EC4273"/>
    <w:rsid w:val="00EC43CA"/>
    <w:rsid w:val="00ED33C9"/>
    <w:rsid w:val="00ED6B62"/>
    <w:rsid w:val="00EE53EB"/>
    <w:rsid w:val="00EF4CB9"/>
    <w:rsid w:val="00F02727"/>
    <w:rsid w:val="00F05B35"/>
    <w:rsid w:val="00F15018"/>
    <w:rsid w:val="00F169FD"/>
    <w:rsid w:val="00F3079C"/>
    <w:rsid w:val="00F4125D"/>
    <w:rsid w:val="00F433A2"/>
    <w:rsid w:val="00F656A9"/>
    <w:rsid w:val="00F70013"/>
    <w:rsid w:val="00F75E76"/>
    <w:rsid w:val="00F75FA7"/>
    <w:rsid w:val="00F9791F"/>
    <w:rsid w:val="00FA3940"/>
    <w:rsid w:val="00FB27D7"/>
    <w:rsid w:val="00FB2DBB"/>
    <w:rsid w:val="00FB3BDD"/>
    <w:rsid w:val="00FB6AA9"/>
    <w:rsid w:val="00FC3655"/>
    <w:rsid w:val="00FC426C"/>
    <w:rsid w:val="00FC6028"/>
    <w:rsid w:val="00FD30DB"/>
    <w:rsid w:val="00FD336E"/>
    <w:rsid w:val="00FD5D09"/>
    <w:rsid w:val="00FD7223"/>
    <w:rsid w:val="00FD786F"/>
    <w:rsid w:val="00FE00E3"/>
    <w:rsid w:val="00FE3990"/>
    <w:rsid w:val="00FE47F2"/>
    <w:rsid w:val="00FF5FD6"/>
    <w:rsid w:val="00FF6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CD85B99"/>
  <w15:docId w15:val="{8FE7B0A3-00F6-44C8-A40E-28DED86D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76E"/>
    <w:pPr>
      <w:spacing w:line="276" w:lineRule="auto"/>
    </w:pPr>
    <w:rPr>
      <w:sz w:val="24"/>
      <w:szCs w:val="24"/>
    </w:rPr>
  </w:style>
  <w:style w:type="paragraph" w:styleId="Heading1">
    <w:name w:val="heading 1"/>
    <w:basedOn w:val="Normal"/>
    <w:next w:val="Normal"/>
    <w:link w:val="Heading1Char"/>
    <w:uiPriority w:val="9"/>
    <w:qFormat/>
    <w:rsid w:val="00EF4CB9"/>
    <w:pPr>
      <w:keepNext/>
      <w:keepLines/>
      <w:widowControl w:val="0"/>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52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52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710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36D4"/>
    <w:rPr>
      <w:rFonts w:cs="Times New Roman"/>
      <w:b/>
      <w:bCs/>
    </w:rPr>
  </w:style>
  <w:style w:type="paragraph" w:styleId="NormalWeb">
    <w:name w:val="Normal (Web)"/>
    <w:basedOn w:val="Normal"/>
    <w:uiPriority w:val="99"/>
    <w:rsid w:val="003336D4"/>
    <w:pPr>
      <w:spacing w:before="100" w:beforeAutospacing="1" w:after="100" w:afterAutospacing="1" w:line="240" w:lineRule="auto"/>
    </w:pPr>
    <w:rPr>
      <w:rFonts w:ascii="Arial Unicode MS" w:eastAsia="Arial Unicode MS" w:hAnsi="Arial Unicode MS" w:cs="Arial Unicode MS"/>
    </w:rPr>
  </w:style>
  <w:style w:type="character" w:styleId="Hyperlink">
    <w:name w:val="Hyperlink"/>
    <w:basedOn w:val="DefaultParagraphFont"/>
    <w:uiPriority w:val="99"/>
    <w:rsid w:val="003336D4"/>
    <w:rPr>
      <w:rFonts w:cs="Times New Roman"/>
      <w:color w:val="0000FF"/>
      <w:u w:val="single"/>
    </w:rPr>
  </w:style>
  <w:style w:type="paragraph" w:styleId="HTMLPreformatted">
    <w:name w:val="HTML Preformatted"/>
    <w:basedOn w:val="Normal"/>
    <w:link w:val="HTMLPreformattedChar"/>
    <w:uiPriority w:val="99"/>
    <w:unhideWhenUsed/>
    <w:rsid w:val="00333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3336D4"/>
    <w:rPr>
      <w:rFonts w:ascii="Courier New" w:hAnsi="Courier New" w:cs="Courier New"/>
      <w:sz w:val="20"/>
      <w:szCs w:val="20"/>
    </w:rPr>
  </w:style>
  <w:style w:type="paragraph" w:styleId="ListParagraph">
    <w:name w:val="List Paragraph"/>
    <w:basedOn w:val="Normal"/>
    <w:uiPriority w:val="34"/>
    <w:qFormat/>
    <w:rsid w:val="00B21E07"/>
    <w:pPr>
      <w:ind w:left="720"/>
      <w:contextualSpacing/>
    </w:pPr>
  </w:style>
  <w:style w:type="paragraph" w:customStyle="1" w:styleId="Default">
    <w:name w:val="Default"/>
    <w:rsid w:val="00B21E07"/>
    <w:pPr>
      <w:autoSpaceDE w:val="0"/>
      <w:autoSpaceDN w:val="0"/>
      <w:adjustRightInd w:val="0"/>
    </w:pPr>
    <w:rPr>
      <w:color w:val="000000"/>
      <w:sz w:val="24"/>
      <w:szCs w:val="24"/>
    </w:rPr>
  </w:style>
  <w:style w:type="paragraph" w:styleId="Header">
    <w:name w:val="header"/>
    <w:basedOn w:val="Normal"/>
    <w:link w:val="HeaderChar"/>
    <w:uiPriority w:val="99"/>
    <w:unhideWhenUsed/>
    <w:rsid w:val="00821B96"/>
    <w:pPr>
      <w:tabs>
        <w:tab w:val="center" w:pos="4680"/>
        <w:tab w:val="right" w:pos="9360"/>
      </w:tabs>
    </w:pPr>
  </w:style>
  <w:style w:type="character" w:customStyle="1" w:styleId="HeaderChar">
    <w:name w:val="Header Char"/>
    <w:basedOn w:val="DefaultParagraphFont"/>
    <w:link w:val="Header"/>
    <w:uiPriority w:val="99"/>
    <w:locked/>
    <w:rsid w:val="00821B96"/>
    <w:rPr>
      <w:rFonts w:cs="Times New Roman"/>
      <w:sz w:val="24"/>
      <w:szCs w:val="24"/>
    </w:rPr>
  </w:style>
  <w:style w:type="paragraph" w:styleId="Footer">
    <w:name w:val="footer"/>
    <w:basedOn w:val="Normal"/>
    <w:link w:val="FooterChar"/>
    <w:uiPriority w:val="99"/>
    <w:unhideWhenUsed/>
    <w:rsid w:val="00821B96"/>
    <w:pPr>
      <w:tabs>
        <w:tab w:val="center" w:pos="4680"/>
        <w:tab w:val="right" w:pos="9360"/>
      </w:tabs>
    </w:pPr>
  </w:style>
  <w:style w:type="character" w:customStyle="1" w:styleId="FooterChar">
    <w:name w:val="Footer Char"/>
    <w:basedOn w:val="DefaultParagraphFont"/>
    <w:link w:val="Footer"/>
    <w:uiPriority w:val="99"/>
    <w:locked/>
    <w:rsid w:val="00821B96"/>
    <w:rPr>
      <w:rFonts w:cs="Times New Roman"/>
      <w:sz w:val="24"/>
      <w:szCs w:val="24"/>
    </w:rPr>
  </w:style>
  <w:style w:type="paragraph" w:customStyle="1" w:styleId="Level1">
    <w:name w:val="Level 1"/>
    <w:uiPriority w:val="99"/>
    <w:rsid w:val="002F115A"/>
    <w:pPr>
      <w:autoSpaceDE w:val="0"/>
      <w:autoSpaceDN w:val="0"/>
      <w:adjustRightInd w:val="0"/>
      <w:ind w:left="720"/>
    </w:pPr>
    <w:rPr>
      <w:rFonts w:ascii="Courier 10cpi" w:hAnsi="Courier 10cpi"/>
      <w:sz w:val="24"/>
      <w:szCs w:val="24"/>
    </w:rPr>
  </w:style>
  <w:style w:type="paragraph" w:customStyle="1" w:styleId="a">
    <w:name w:val="▸"/>
    <w:uiPriority w:val="99"/>
    <w:rsid w:val="002F115A"/>
    <w:pPr>
      <w:autoSpaceDE w:val="0"/>
      <w:autoSpaceDN w:val="0"/>
      <w:adjustRightInd w:val="0"/>
      <w:ind w:left="-1440"/>
    </w:pPr>
    <w:rPr>
      <w:rFonts w:ascii="Courier 10cpi" w:hAnsi="Courier 10cpi"/>
      <w:sz w:val="24"/>
      <w:szCs w:val="24"/>
    </w:rPr>
  </w:style>
  <w:style w:type="paragraph" w:styleId="BalloonText">
    <w:name w:val="Balloon Text"/>
    <w:basedOn w:val="Normal"/>
    <w:link w:val="BalloonTextChar"/>
    <w:uiPriority w:val="99"/>
    <w:semiHidden/>
    <w:unhideWhenUsed/>
    <w:rsid w:val="00E374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7437"/>
    <w:rPr>
      <w:rFonts w:ascii="Tahoma" w:hAnsi="Tahoma" w:cs="Tahoma"/>
      <w:sz w:val="16"/>
      <w:szCs w:val="16"/>
    </w:rPr>
  </w:style>
  <w:style w:type="character" w:customStyle="1" w:styleId="apple-style-span">
    <w:name w:val="apple-style-span"/>
    <w:basedOn w:val="DefaultParagraphFont"/>
    <w:rsid w:val="00763970"/>
    <w:rPr>
      <w:rFonts w:cs="Times New Roman"/>
    </w:rPr>
  </w:style>
  <w:style w:type="character" w:customStyle="1" w:styleId="apple-converted-space">
    <w:name w:val="apple-converted-space"/>
    <w:basedOn w:val="DefaultParagraphFont"/>
    <w:rsid w:val="00763970"/>
    <w:rPr>
      <w:rFonts w:cs="Times New Roman"/>
    </w:rPr>
  </w:style>
  <w:style w:type="paragraph" w:styleId="NoSpacing">
    <w:name w:val="No Spacing"/>
    <w:uiPriority w:val="1"/>
    <w:qFormat/>
    <w:rsid w:val="002754F8"/>
    <w:rPr>
      <w:sz w:val="24"/>
      <w:szCs w:val="24"/>
    </w:rPr>
  </w:style>
  <w:style w:type="character" w:styleId="CommentReference">
    <w:name w:val="annotation reference"/>
    <w:basedOn w:val="DefaultParagraphFont"/>
    <w:uiPriority w:val="99"/>
    <w:semiHidden/>
    <w:unhideWhenUsed/>
    <w:rsid w:val="002754F8"/>
    <w:rPr>
      <w:sz w:val="16"/>
      <w:szCs w:val="16"/>
    </w:rPr>
  </w:style>
  <w:style w:type="paragraph" w:styleId="CommentText">
    <w:name w:val="annotation text"/>
    <w:basedOn w:val="Normal"/>
    <w:link w:val="CommentTextChar"/>
    <w:uiPriority w:val="99"/>
    <w:semiHidden/>
    <w:unhideWhenUsed/>
    <w:rsid w:val="002754F8"/>
    <w:pPr>
      <w:spacing w:line="240" w:lineRule="auto"/>
    </w:pPr>
    <w:rPr>
      <w:sz w:val="20"/>
      <w:szCs w:val="20"/>
    </w:rPr>
  </w:style>
  <w:style w:type="character" w:customStyle="1" w:styleId="CommentTextChar">
    <w:name w:val="Comment Text Char"/>
    <w:basedOn w:val="DefaultParagraphFont"/>
    <w:link w:val="CommentText"/>
    <w:uiPriority w:val="99"/>
    <w:semiHidden/>
    <w:rsid w:val="002754F8"/>
  </w:style>
  <w:style w:type="paragraph" w:styleId="CommentSubject">
    <w:name w:val="annotation subject"/>
    <w:basedOn w:val="CommentText"/>
    <w:next w:val="CommentText"/>
    <w:link w:val="CommentSubjectChar"/>
    <w:uiPriority w:val="99"/>
    <w:semiHidden/>
    <w:unhideWhenUsed/>
    <w:rsid w:val="002754F8"/>
    <w:rPr>
      <w:b/>
      <w:bCs/>
    </w:rPr>
  </w:style>
  <w:style w:type="character" w:customStyle="1" w:styleId="CommentSubjectChar">
    <w:name w:val="Comment Subject Char"/>
    <w:basedOn w:val="CommentTextChar"/>
    <w:link w:val="CommentSubject"/>
    <w:uiPriority w:val="99"/>
    <w:semiHidden/>
    <w:rsid w:val="002754F8"/>
    <w:rPr>
      <w:b/>
      <w:bCs/>
    </w:rPr>
  </w:style>
  <w:style w:type="paragraph" w:styleId="Revision">
    <w:name w:val="Revision"/>
    <w:hidden/>
    <w:uiPriority w:val="99"/>
    <w:semiHidden/>
    <w:rsid w:val="002754F8"/>
    <w:rPr>
      <w:sz w:val="24"/>
      <w:szCs w:val="24"/>
    </w:rPr>
  </w:style>
  <w:style w:type="paragraph" w:styleId="Title">
    <w:name w:val="Title"/>
    <w:basedOn w:val="Normal"/>
    <w:next w:val="Normal"/>
    <w:link w:val="TitleChar"/>
    <w:uiPriority w:val="10"/>
    <w:qFormat/>
    <w:rsid w:val="00EF4C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4CB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F4CB9"/>
    <w:rPr>
      <w:rFonts w:asciiTheme="majorHAnsi" w:eastAsiaTheme="majorEastAsia" w:hAnsiTheme="majorHAnsi" w:cstheme="majorBidi"/>
      <w:b/>
      <w:bCs/>
      <w:color w:val="365F91" w:themeColor="accent1" w:themeShade="BF"/>
      <w:sz w:val="28"/>
      <w:szCs w:val="28"/>
    </w:rPr>
  </w:style>
  <w:style w:type="paragraph" w:styleId="IntenseQuote">
    <w:name w:val="Intense Quote"/>
    <w:basedOn w:val="Normal"/>
    <w:next w:val="Normal"/>
    <w:link w:val="IntenseQuoteChar"/>
    <w:uiPriority w:val="30"/>
    <w:qFormat/>
    <w:rsid w:val="00F0272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2727"/>
    <w:rPr>
      <w:b/>
      <w:bCs/>
      <w:i/>
      <w:iCs/>
      <w:color w:val="4F81BD" w:themeColor="accent1"/>
      <w:sz w:val="24"/>
      <w:szCs w:val="24"/>
    </w:rPr>
  </w:style>
  <w:style w:type="character" w:styleId="IntenseEmphasis">
    <w:name w:val="Intense Emphasis"/>
    <w:basedOn w:val="DefaultParagraphFont"/>
    <w:uiPriority w:val="21"/>
    <w:qFormat/>
    <w:rsid w:val="00FD30DB"/>
    <w:rPr>
      <w:b/>
      <w:bCs/>
      <w:i/>
      <w:iCs/>
      <w:color w:val="4F81BD" w:themeColor="accent1"/>
    </w:rPr>
  </w:style>
  <w:style w:type="table" w:styleId="TableGrid">
    <w:name w:val="Table Grid"/>
    <w:basedOn w:val="TableNormal"/>
    <w:uiPriority w:val="59"/>
    <w:unhideWhenUsed/>
    <w:rsid w:val="00A37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52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52C3"/>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uiPriority w:val="99"/>
    <w:semiHidden/>
    <w:unhideWhenUsed/>
    <w:rsid w:val="004A75F3"/>
    <w:rPr>
      <w:color w:val="800080" w:themeColor="followedHyperlink"/>
      <w:u w:val="single"/>
    </w:rPr>
  </w:style>
  <w:style w:type="character" w:customStyle="1" w:styleId="Heading4Char">
    <w:name w:val="Heading 4 Char"/>
    <w:basedOn w:val="DefaultParagraphFont"/>
    <w:link w:val="Heading4"/>
    <w:uiPriority w:val="9"/>
    <w:semiHidden/>
    <w:rsid w:val="003D7100"/>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836730">
      <w:bodyDiv w:val="1"/>
      <w:marLeft w:val="0"/>
      <w:marRight w:val="0"/>
      <w:marTop w:val="0"/>
      <w:marBottom w:val="0"/>
      <w:divBdr>
        <w:top w:val="none" w:sz="0" w:space="0" w:color="auto"/>
        <w:left w:val="none" w:sz="0" w:space="0" w:color="auto"/>
        <w:bottom w:val="none" w:sz="0" w:space="0" w:color="auto"/>
        <w:right w:val="none" w:sz="0" w:space="0" w:color="auto"/>
      </w:divBdr>
    </w:div>
    <w:div w:id="641811909">
      <w:bodyDiv w:val="1"/>
      <w:marLeft w:val="0"/>
      <w:marRight w:val="0"/>
      <w:marTop w:val="0"/>
      <w:marBottom w:val="0"/>
      <w:divBdr>
        <w:top w:val="none" w:sz="0" w:space="0" w:color="auto"/>
        <w:left w:val="none" w:sz="0" w:space="0" w:color="auto"/>
        <w:bottom w:val="none" w:sz="0" w:space="0" w:color="auto"/>
        <w:right w:val="none" w:sz="0" w:space="0" w:color="auto"/>
      </w:divBdr>
      <w:divsChild>
        <w:div w:id="91173275">
          <w:marLeft w:val="0"/>
          <w:marRight w:val="0"/>
          <w:marTop w:val="0"/>
          <w:marBottom w:val="150"/>
          <w:divBdr>
            <w:top w:val="none" w:sz="0" w:space="0" w:color="auto"/>
            <w:left w:val="none" w:sz="0" w:space="0" w:color="auto"/>
            <w:bottom w:val="none" w:sz="0" w:space="0" w:color="auto"/>
            <w:right w:val="none" w:sz="0" w:space="0" w:color="auto"/>
          </w:divBdr>
          <w:divsChild>
            <w:div w:id="920137009">
              <w:marLeft w:val="300"/>
              <w:marRight w:val="0"/>
              <w:marTop w:val="0"/>
              <w:marBottom w:val="0"/>
              <w:divBdr>
                <w:top w:val="single" w:sz="12" w:space="0" w:color="auto"/>
                <w:left w:val="single" w:sz="12" w:space="0" w:color="auto"/>
                <w:bottom w:val="single" w:sz="12" w:space="0" w:color="auto"/>
                <w:right w:val="single" w:sz="12" w:space="0" w:color="auto"/>
              </w:divBdr>
            </w:div>
            <w:div w:id="1351949608">
              <w:marLeft w:val="0"/>
              <w:marRight w:val="0"/>
              <w:marTop w:val="0"/>
              <w:marBottom w:val="0"/>
              <w:divBdr>
                <w:top w:val="single" w:sz="12" w:space="0" w:color="auto"/>
                <w:left w:val="single" w:sz="12" w:space="0" w:color="auto"/>
                <w:bottom w:val="single" w:sz="12" w:space="0" w:color="auto"/>
                <w:right w:val="single" w:sz="12" w:space="0" w:color="auto"/>
              </w:divBdr>
            </w:div>
            <w:div w:id="1928880158">
              <w:marLeft w:val="300"/>
              <w:marRight w:val="0"/>
              <w:marTop w:val="0"/>
              <w:marBottom w:val="0"/>
              <w:divBdr>
                <w:top w:val="single" w:sz="12" w:space="0" w:color="auto"/>
                <w:left w:val="single" w:sz="12" w:space="0" w:color="auto"/>
                <w:bottom w:val="single" w:sz="12" w:space="0" w:color="auto"/>
                <w:right w:val="single" w:sz="12" w:space="0" w:color="auto"/>
              </w:divBdr>
            </w:div>
          </w:divsChild>
        </w:div>
        <w:div w:id="594822712">
          <w:marLeft w:val="0"/>
          <w:marRight w:val="0"/>
          <w:marTop w:val="0"/>
          <w:marBottom w:val="150"/>
          <w:divBdr>
            <w:top w:val="none" w:sz="0" w:space="0" w:color="auto"/>
            <w:left w:val="none" w:sz="0" w:space="0" w:color="auto"/>
            <w:bottom w:val="none" w:sz="0" w:space="0" w:color="auto"/>
            <w:right w:val="none" w:sz="0" w:space="0" w:color="auto"/>
          </w:divBdr>
          <w:divsChild>
            <w:div w:id="660042157">
              <w:marLeft w:val="0"/>
              <w:marRight w:val="0"/>
              <w:marTop w:val="0"/>
              <w:marBottom w:val="0"/>
              <w:divBdr>
                <w:top w:val="single" w:sz="12" w:space="0" w:color="auto"/>
                <w:left w:val="single" w:sz="12" w:space="0" w:color="auto"/>
                <w:bottom w:val="single" w:sz="12" w:space="0" w:color="auto"/>
                <w:right w:val="single" w:sz="12" w:space="0" w:color="auto"/>
              </w:divBdr>
            </w:div>
            <w:div w:id="1368800214">
              <w:marLeft w:val="300"/>
              <w:marRight w:val="0"/>
              <w:marTop w:val="0"/>
              <w:marBottom w:val="0"/>
              <w:divBdr>
                <w:top w:val="single" w:sz="12" w:space="0" w:color="auto"/>
                <w:left w:val="single" w:sz="12" w:space="0" w:color="auto"/>
                <w:bottom w:val="single" w:sz="12" w:space="0" w:color="auto"/>
                <w:right w:val="single" w:sz="12" w:space="0" w:color="auto"/>
              </w:divBdr>
            </w:div>
            <w:div w:id="1619481468">
              <w:marLeft w:val="300"/>
              <w:marRight w:val="0"/>
              <w:marTop w:val="0"/>
              <w:marBottom w:val="0"/>
              <w:divBdr>
                <w:top w:val="single" w:sz="12" w:space="0" w:color="auto"/>
                <w:left w:val="single" w:sz="12" w:space="0" w:color="auto"/>
                <w:bottom w:val="single" w:sz="12" w:space="0" w:color="auto"/>
                <w:right w:val="single" w:sz="12" w:space="0" w:color="auto"/>
              </w:divBdr>
            </w:div>
          </w:divsChild>
        </w:div>
        <w:div w:id="1383285364">
          <w:marLeft w:val="0"/>
          <w:marRight w:val="0"/>
          <w:marTop w:val="0"/>
          <w:marBottom w:val="150"/>
          <w:divBdr>
            <w:top w:val="none" w:sz="0" w:space="0" w:color="auto"/>
            <w:left w:val="none" w:sz="0" w:space="0" w:color="auto"/>
            <w:bottom w:val="none" w:sz="0" w:space="0" w:color="auto"/>
            <w:right w:val="none" w:sz="0" w:space="0" w:color="auto"/>
          </w:divBdr>
          <w:divsChild>
            <w:div w:id="36053166">
              <w:marLeft w:val="0"/>
              <w:marRight w:val="0"/>
              <w:marTop w:val="0"/>
              <w:marBottom w:val="0"/>
              <w:divBdr>
                <w:top w:val="single" w:sz="12" w:space="0" w:color="auto"/>
                <w:left w:val="single" w:sz="12" w:space="0" w:color="auto"/>
                <w:bottom w:val="single" w:sz="12" w:space="0" w:color="auto"/>
                <w:right w:val="single" w:sz="12" w:space="0" w:color="auto"/>
              </w:divBdr>
            </w:div>
            <w:div w:id="1318458017">
              <w:marLeft w:val="300"/>
              <w:marRight w:val="0"/>
              <w:marTop w:val="0"/>
              <w:marBottom w:val="0"/>
              <w:divBdr>
                <w:top w:val="single" w:sz="12" w:space="0" w:color="auto"/>
                <w:left w:val="single" w:sz="12" w:space="0" w:color="auto"/>
                <w:bottom w:val="single" w:sz="12" w:space="0" w:color="auto"/>
                <w:right w:val="single" w:sz="12" w:space="0" w:color="auto"/>
              </w:divBdr>
            </w:div>
            <w:div w:id="1382829107">
              <w:marLeft w:val="300"/>
              <w:marRight w:val="0"/>
              <w:marTop w:val="0"/>
              <w:marBottom w:val="0"/>
              <w:divBdr>
                <w:top w:val="single" w:sz="12" w:space="0" w:color="auto"/>
                <w:left w:val="single" w:sz="12" w:space="0" w:color="auto"/>
                <w:bottom w:val="single" w:sz="12" w:space="0" w:color="auto"/>
                <w:right w:val="single" w:sz="12" w:space="0" w:color="auto"/>
              </w:divBdr>
            </w:div>
          </w:divsChild>
        </w:div>
      </w:divsChild>
    </w:div>
    <w:div w:id="1809977016">
      <w:marLeft w:val="0"/>
      <w:marRight w:val="0"/>
      <w:marTop w:val="0"/>
      <w:marBottom w:val="0"/>
      <w:divBdr>
        <w:top w:val="none" w:sz="0" w:space="0" w:color="auto"/>
        <w:left w:val="none" w:sz="0" w:space="0" w:color="auto"/>
        <w:bottom w:val="none" w:sz="0" w:space="0" w:color="auto"/>
        <w:right w:val="none" w:sz="0" w:space="0" w:color="auto"/>
      </w:divBdr>
    </w:div>
    <w:div w:id="1809977017">
      <w:marLeft w:val="0"/>
      <w:marRight w:val="0"/>
      <w:marTop w:val="0"/>
      <w:marBottom w:val="0"/>
      <w:divBdr>
        <w:top w:val="none" w:sz="0" w:space="0" w:color="auto"/>
        <w:left w:val="none" w:sz="0" w:space="0" w:color="auto"/>
        <w:bottom w:val="none" w:sz="0" w:space="0" w:color="auto"/>
        <w:right w:val="none" w:sz="0" w:space="0" w:color="auto"/>
      </w:divBdr>
    </w:div>
    <w:div w:id="1809977018">
      <w:marLeft w:val="0"/>
      <w:marRight w:val="0"/>
      <w:marTop w:val="0"/>
      <w:marBottom w:val="0"/>
      <w:divBdr>
        <w:top w:val="none" w:sz="0" w:space="0" w:color="auto"/>
        <w:left w:val="none" w:sz="0" w:space="0" w:color="auto"/>
        <w:bottom w:val="none" w:sz="0" w:space="0" w:color="auto"/>
        <w:right w:val="none" w:sz="0" w:space="0" w:color="auto"/>
      </w:divBdr>
    </w:div>
    <w:div w:id="1809977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udentchapters@aiche.org" TargetMode="External"/><Relationship Id="rId18" Type="http://schemas.openxmlformats.org/officeDocument/2006/relationships/hyperlink" Target="https://www.osha.gov/dsg/hazcom/ghsguideoct05.pd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sha.gov/dsg/hazcom/" TargetMode="External"/><Relationship Id="rId2" Type="http://schemas.openxmlformats.org/officeDocument/2006/relationships/numbering" Target="numbering.xml"/><Relationship Id="rId16" Type="http://schemas.openxmlformats.org/officeDocument/2006/relationships/hyperlink" Target="http://www.cdc.gov/niosh/npg/default.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dc.gov/niosh"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hyperlink" Target="http://www.osha.gov" TargetMode="External"/><Relationship Id="rId19" Type="http://schemas.openxmlformats.org/officeDocument/2006/relationships/hyperlink" Target="http://www.aiche.org/chemecar" TargetMode="External"/><Relationship Id="rId4" Type="http://schemas.openxmlformats.org/officeDocument/2006/relationships/settings" Target="settings.xml"/><Relationship Id="rId9" Type="http://schemas.openxmlformats.org/officeDocument/2006/relationships/hyperlink" Target="http://www.aiche.org/chemecar" TargetMode="External"/><Relationship Id="rId14" Type="http://schemas.openxmlformats.org/officeDocument/2006/relationships/hyperlink" Target="http://www.nfpa.org" TargetMode="External"/><Relationship Id="rId22" Type="http://schemas.openxmlformats.org/officeDocument/2006/relationships/image" Target="media/image4.PNG"/><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11944-43D2-451E-B635-B1F2493C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18</Pages>
  <Words>6462</Words>
  <Characters>35529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Harpreet Singh</cp:lastModifiedBy>
  <cp:revision>4</cp:revision>
  <cp:lastPrinted>2020-01-17T15:25:00Z</cp:lastPrinted>
  <dcterms:created xsi:type="dcterms:W3CDTF">2021-01-13T15:16:00Z</dcterms:created>
  <dcterms:modified xsi:type="dcterms:W3CDTF">2021-02-04T01:26:00Z</dcterms:modified>
</cp:coreProperties>
</file>