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7CF" w:rsidRPr="002E47CF" w:rsidRDefault="002E47CF" w:rsidP="002E47CF">
      <w:pPr>
        <w:spacing w:before="100" w:beforeAutospacing="1" w:after="100" w:afterAutospacing="1" w:line="240" w:lineRule="auto"/>
        <w:outlineLvl w:val="1"/>
        <w:rPr>
          <w:rFonts w:ascii="Times New Roman" w:eastAsia="Times New Roman" w:hAnsi="Times New Roman" w:cs="Times New Roman"/>
          <w:b/>
          <w:bCs/>
          <w:kern w:val="36"/>
          <w:sz w:val="48"/>
          <w:szCs w:val="48"/>
          <w:lang/>
        </w:rPr>
      </w:pPr>
      <w:r w:rsidRPr="002E47CF">
        <w:rPr>
          <w:rFonts w:ascii="Times New Roman" w:eastAsia="Times New Roman" w:hAnsi="Times New Roman" w:cs="Times New Roman"/>
          <w:b/>
          <w:bCs/>
          <w:kern w:val="36"/>
          <w:sz w:val="48"/>
          <w:szCs w:val="48"/>
          <w:lang/>
        </w:rPr>
        <w:t>Suggested Bylaws for AIChE Student Chapters</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sz w:val="24"/>
          <w:szCs w:val="24"/>
          <w:lang/>
        </w:rPr>
        <w:t xml:space="preserve">The following are the bylaws suggested by the Student Chapters Committee of the AIChE to be used as a model for new and/or existing chapters. Changes may be made to conform </w:t>
      </w:r>
      <w:proofErr w:type="gramStart"/>
      <w:r w:rsidRPr="002E47CF">
        <w:rPr>
          <w:rFonts w:ascii="Times New Roman" w:eastAsia="Times New Roman" w:hAnsi="Times New Roman" w:cs="Times New Roman"/>
          <w:sz w:val="24"/>
          <w:szCs w:val="24"/>
          <w:lang/>
        </w:rPr>
        <w:t>with</w:t>
      </w:r>
      <w:proofErr w:type="gramEnd"/>
      <w:r w:rsidRPr="002E47CF">
        <w:rPr>
          <w:rFonts w:ascii="Times New Roman" w:eastAsia="Times New Roman" w:hAnsi="Times New Roman" w:cs="Times New Roman"/>
          <w:sz w:val="24"/>
          <w:szCs w:val="24"/>
          <w:lang/>
        </w:rPr>
        <w:t xml:space="preserve"> particular college regulations but not to the extent that such changes relegate the intent of the Bylaws or interfere with specific requirements of AIChE. Texts in italics and parentheses are intended to guide you in writing your bylaws; the wording should not be in your final bylaws. You may wish to consult the Local Section Model Bylaws, which provides additional guidance on drafting bylaws.</w:t>
      </w:r>
    </w:p>
    <w:p w:rsidR="002E47CF" w:rsidRPr="002E47CF" w:rsidRDefault="002E47CF" w:rsidP="002E47CF">
      <w:pPr>
        <w:spacing w:after="0"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sz w:val="24"/>
          <w:szCs w:val="24"/>
          <w:lang/>
        </w:rPr>
        <w:br/>
      </w:r>
      <w:bookmarkStart w:id="0" w:name="constitution"/>
      <w:bookmarkEnd w:id="0"/>
    </w:p>
    <w:p w:rsidR="002E47CF" w:rsidRPr="002E47CF" w:rsidRDefault="002E47CF" w:rsidP="002E47CF">
      <w:pPr>
        <w:spacing w:before="100" w:beforeAutospacing="1" w:after="100" w:afterAutospacing="1" w:line="240" w:lineRule="auto"/>
        <w:jc w:val="center"/>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t>American Institute of Chemical Engineers</w:t>
      </w:r>
      <w:r w:rsidRPr="002E47CF">
        <w:rPr>
          <w:rFonts w:ascii="Times New Roman" w:eastAsia="Times New Roman" w:hAnsi="Times New Roman" w:cs="Times New Roman"/>
          <w:b/>
          <w:bCs/>
          <w:sz w:val="24"/>
          <w:szCs w:val="24"/>
          <w:lang/>
        </w:rPr>
        <w:br/>
        <w:t>Student Chapter Bylaws</w:t>
      </w:r>
    </w:p>
    <w:p w:rsidR="002E47CF" w:rsidRPr="002E47CF" w:rsidRDefault="002E47CF" w:rsidP="002E47CF">
      <w:pPr>
        <w:spacing w:before="100" w:beforeAutospacing="1" w:after="100" w:afterAutospacing="1" w:line="240" w:lineRule="auto"/>
        <w:jc w:val="center"/>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t>[</w:t>
      </w:r>
      <w:r w:rsidRPr="002E47CF">
        <w:rPr>
          <w:rFonts w:ascii="Times New Roman" w:eastAsia="Times New Roman" w:hAnsi="Times New Roman" w:cs="Times New Roman"/>
          <w:b/>
          <w:bCs/>
          <w:i/>
          <w:iCs/>
          <w:sz w:val="24"/>
          <w:szCs w:val="24"/>
          <w:lang/>
        </w:rPr>
        <w:t>Insert name of college or university</w:t>
      </w:r>
      <w:r w:rsidRPr="002E47CF">
        <w:rPr>
          <w:rFonts w:ascii="Times New Roman" w:eastAsia="Times New Roman" w:hAnsi="Times New Roman" w:cs="Times New Roman"/>
          <w:b/>
          <w:bCs/>
          <w:sz w:val="24"/>
          <w:szCs w:val="24"/>
          <w:lang/>
        </w:rPr>
        <w:t>]</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t>Article I - Name</w:t>
      </w:r>
      <w:r w:rsidRPr="002E47CF">
        <w:rPr>
          <w:rFonts w:ascii="Times New Roman" w:eastAsia="Times New Roman" w:hAnsi="Times New Roman" w:cs="Times New Roman"/>
          <w:sz w:val="24"/>
          <w:szCs w:val="24"/>
          <w:lang/>
        </w:rPr>
        <w:br/>
      </w:r>
      <w:proofErr w:type="gramStart"/>
      <w:r w:rsidRPr="002E47CF">
        <w:rPr>
          <w:rFonts w:ascii="Times New Roman" w:eastAsia="Times New Roman" w:hAnsi="Times New Roman" w:cs="Times New Roman"/>
          <w:sz w:val="24"/>
          <w:szCs w:val="24"/>
          <w:lang/>
        </w:rPr>
        <w:t>The</w:t>
      </w:r>
      <w:proofErr w:type="gramEnd"/>
      <w:r w:rsidRPr="002E47CF">
        <w:rPr>
          <w:rFonts w:ascii="Times New Roman" w:eastAsia="Times New Roman" w:hAnsi="Times New Roman" w:cs="Times New Roman"/>
          <w:sz w:val="24"/>
          <w:szCs w:val="24"/>
          <w:lang/>
        </w:rPr>
        <w:t xml:space="preserve"> name of this organization shall be the (</w:t>
      </w:r>
      <w:r w:rsidRPr="002E47CF">
        <w:rPr>
          <w:rFonts w:ascii="Times New Roman" w:eastAsia="Times New Roman" w:hAnsi="Times New Roman" w:cs="Times New Roman"/>
          <w:i/>
          <w:iCs/>
          <w:sz w:val="24"/>
          <w:szCs w:val="24"/>
          <w:lang/>
        </w:rPr>
        <w:t>name of your college or university</w:t>
      </w:r>
      <w:r w:rsidRPr="002E47CF">
        <w:rPr>
          <w:rFonts w:ascii="Times New Roman" w:eastAsia="Times New Roman" w:hAnsi="Times New Roman" w:cs="Times New Roman"/>
          <w:sz w:val="24"/>
          <w:szCs w:val="24"/>
          <w:lang/>
        </w:rPr>
        <w:t>) Student Chapter of the American Institute of Chemical Engineers (AIChE).</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t>Article II - Objectives</w:t>
      </w:r>
      <w:r w:rsidRPr="002E47CF">
        <w:rPr>
          <w:rFonts w:ascii="Times New Roman" w:eastAsia="Times New Roman" w:hAnsi="Times New Roman" w:cs="Times New Roman"/>
          <w:sz w:val="24"/>
          <w:szCs w:val="24"/>
          <w:lang/>
        </w:rPr>
        <w:br/>
        <w:t>The objectives of this chapter shall be (1) to promote the professional development of its members through its programs and its relations with other Student Chapters and with the American Institute of Chemical Engineers (hereafter referred to as the “Institute”), and (2) to contribute to the development of chemical engineering at (</w:t>
      </w:r>
      <w:r w:rsidRPr="002E47CF">
        <w:rPr>
          <w:rFonts w:ascii="Times New Roman" w:eastAsia="Times New Roman" w:hAnsi="Times New Roman" w:cs="Times New Roman"/>
          <w:i/>
          <w:iCs/>
          <w:sz w:val="24"/>
          <w:szCs w:val="24"/>
          <w:lang/>
        </w:rPr>
        <w:t>name of college or university</w:t>
      </w:r>
      <w:r w:rsidRPr="002E47CF">
        <w:rPr>
          <w:rFonts w:ascii="Times New Roman" w:eastAsia="Times New Roman" w:hAnsi="Times New Roman" w:cs="Times New Roman"/>
          <w:sz w:val="24"/>
          <w:szCs w:val="24"/>
          <w:lang/>
        </w:rPr>
        <w:t>) through activities involving faculty and student members.</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t>Article III - Membership</w:t>
      </w:r>
      <w:r w:rsidRPr="002E47CF">
        <w:rPr>
          <w:rFonts w:ascii="Times New Roman" w:eastAsia="Times New Roman" w:hAnsi="Times New Roman" w:cs="Times New Roman"/>
          <w:sz w:val="24"/>
          <w:szCs w:val="24"/>
          <w:lang/>
        </w:rPr>
        <w:br/>
      </w:r>
      <w:proofErr w:type="gramStart"/>
      <w:r w:rsidRPr="002E47CF">
        <w:rPr>
          <w:rFonts w:ascii="Times New Roman" w:eastAsia="Times New Roman" w:hAnsi="Times New Roman" w:cs="Times New Roman"/>
          <w:sz w:val="24"/>
          <w:szCs w:val="24"/>
          <w:lang/>
        </w:rPr>
        <w:t>Any</w:t>
      </w:r>
      <w:proofErr w:type="gramEnd"/>
      <w:r w:rsidRPr="002E47CF">
        <w:rPr>
          <w:rFonts w:ascii="Times New Roman" w:eastAsia="Times New Roman" w:hAnsi="Times New Roman" w:cs="Times New Roman"/>
          <w:sz w:val="24"/>
          <w:szCs w:val="24"/>
          <w:lang/>
        </w:rPr>
        <w:t xml:space="preserve"> student enrolled in a curriculum in (</w:t>
      </w:r>
      <w:r w:rsidRPr="002E47CF">
        <w:rPr>
          <w:rFonts w:ascii="Times New Roman" w:eastAsia="Times New Roman" w:hAnsi="Times New Roman" w:cs="Times New Roman"/>
          <w:i/>
          <w:iCs/>
          <w:sz w:val="24"/>
          <w:szCs w:val="24"/>
          <w:lang/>
        </w:rPr>
        <w:t>name of chemical engineering department</w:t>
      </w:r>
      <w:r w:rsidRPr="002E47CF">
        <w:rPr>
          <w:rFonts w:ascii="Times New Roman" w:eastAsia="Times New Roman" w:hAnsi="Times New Roman" w:cs="Times New Roman"/>
          <w:sz w:val="24"/>
          <w:szCs w:val="24"/>
          <w:lang/>
        </w:rPr>
        <w:t>) at (</w:t>
      </w:r>
      <w:r w:rsidRPr="002E47CF">
        <w:rPr>
          <w:rFonts w:ascii="Times New Roman" w:eastAsia="Times New Roman" w:hAnsi="Times New Roman" w:cs="Times New Roman"/>
          <w:i/>
          <w:iCs/>
          <w:sz w:val="24"/>
          <w:szCs w:val="24"/>
          <w:lang/>
        </w:rPr>
        <w:t>name of college or university</w:t>
      </w:r>
      <w:r w:rsidRPr="002E47CF">
        <w:rPr>
          <w:rFonts w:ascii="Times New Roman" w:eastAsia="Times New Roman" w:hAnsi="Times New Roman" w:cs="Times New Roman"/>
          <w:sz w:val="24"/>
          <w:szCs w:val="24"/>
          <w:lang/>
        </w:rPr>
        <w:t>) leading to a degree in chemical engineering shall be eligible for membership. Students enrolled in a related engineering discipline are also eligible for membership if they are interested in chemical engineering as a profession.</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t>Article IV - Chapter Advisor</w:t>
      </w:r>
      <w:r w:rsidRPr="002E47CF">
        <w:rPr>
          <w:rFonts w:ascii="Times New Roman" w:eastAsia="Times New Roman" w:hAnsi="Times New Roman" w:cs="Times New Roman"/>
          <w:sz w:val="24"/>
          <w:szCs w:val="24"/>
          <w:lang/>
        </w:rPr>
        <w:br/>
        <w:t>An advisor for the Student Chapter shall be selected from the faculty of the department. The Advisor shall be a Fellow, Senior Member, or Member of the Institute and shall advise the Student Chapter in its relation to the Institute.</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t>Article V - Meetings</w:t>
      </w:r>
      <w:r w:rsidRPr="002E47CF">
        <w:rPr>
          <w:rFonts w:ascii="Times New Roman" w:eastAsia="Times New Roman" w:hAnsi="Times New Roman" w:cs="Times New Roman"/>
          <w:sz w:val="24"/>
          <w:szCs w:val="24"/>
          <w:lang/>
        </w:rPr>
        <w:br/>
        <w:t xml:space="preserve">Regular meetings shall be held during the school year.  Special meetings may be held at any time when called by the President or by two of the officers. At any meeting, any procedural question </w:t>
      </w:r>
      <w:r w:rsidRPr="002E47CF">
        <w:rPr>
          <w:rFonts w:ascii="Times New Roman" w:eastAsia="Times New Roman" w:hAnsi="Times New Roman" w:cs="Times New Roman"/>
          <w:sz w:val="24"/>
          <w:szCs w:val="24"/>
          <w:lang/>
        </w:rPr>
        <w:lastRenderedPageBreak/>
        <w:t>requiring parliamentary ruling not provided in the Bylaws shall be decided in accordance with Robert’s Rules of Order, Revised Edition (</w:t>
      </w:r>
      <w:r w:rsidRPr="002E47CF">
        <w:rPr>
          <w:rFonts w:ascii="Times New Roman" w:eastAsia="Times New Roman" w:hAnsi="Times New Roman" w:cs="Times New Roman"/>
          <w:i/>
          <w:iCs/>
          <w:sz w:val="24"/>
          <w:szCs w:val="24"/>
          <w:lang/>
        </w:rPr>
        <w:t>or another parliamentary guide of your choice</w:t>
      </w:r>
      <w:r w:rsidRPr="002E47CF">
        <w:rPr>
          <w:rFonts w:ascii="Times New Roman" w:eastAsia="Times New Roman" w:hAnsi="Times New Roman" w:cs="Times New Roman"/>
          <w:sz w:val="24"/>
          <w:szCs w:val="24"/>
          <w:lang/>
        </w:rPr>
        <w:t>).</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t>Article VI - Voting</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sz w:val="24"/>
          <w:szCs w:val="24"/>
          <w:lang/>
        </w:rPr>
        <w:t>A quorum is a simple majority of chapter members. (</w:t>
      </w:r>
      <w:r w:rsidRPr="002E47CF">
        <w:rPr>
          <w:rFonts w:ascii="Times New Roman" w:eastAsia="Times New Roman" w:hAnsi="Times New Roman" w:cs="Times New Roman"/>
          <w:i/>
          <w:iCs/>
          <w:sz w:val="24"/>
          <w:szCs w:val="24"/>
          <w:lang/>
        </w:rPr>
        <w:t>If you have a large chapter, a majority quorum may be too high for your chapter to conduct business. In that case, you may wish to consider defining quorum as something less than a majority</w:t>
      </w:r>
      <w:r w:rsidRPr="002E47CF">
        <w:rPr>
          <w:rFonts w:ascii="Times New Roman" w:eastAsia="Times New Roman" w:hAnsi="Times New Roman" w:cs="Times New Roman"/>
          <w:sz w:val="24"/>
          <w:szCs w:val="24"/>
          <w:lang/>
        </w:rPr>
        <w:t>.) All proposals require a majority vote by the quorum except as noted in the Bylaws (e.g., Amendments). In absence of a quorum, no formal action shall be taken except to adjourn.</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t>Article VII - Officers and Program Committee Members</w:t>
      </w:r>
      <w:r w:rsidRPr="002E47CF">
        <w:rPr>
          <w:rFonts w:ascii="Times New Roman" w:eastAsia="Times New Roman" w:hAnsi="Times New Roman" w:cs="Times New Roman"/>
          <w:sz w:val="24"/>
          <w:szCs w:val="24"/>
          <w:lang/>
        </w:rPr>
        <w:br/>
        <w:t xml:space="preserve">Officers of the chapter will include the President, Vice President, Secretary and Treasurer, each of whom must be a Student Member of the Institute </w:t>
      </w:r>
      <w:r w:rsidRPr="002E47CF">
        <w:rPr>
          <w:rFonts w:ascii="Times New Roman" w:eastAsia="Times New Roman" w:hAnsi="Times New Roman" w:cs="Times New Roman"/>
          <w:i/>
          <w:iCs/>
          <w:sz w:val="24"/>
          <w:szCs w:val="24"/>
          <w:lang/>
        </w:rPr>
        <w:t>[International chapters may petition the Institute if they need to install officers who are not members]</w:t>
      </w:r>
      <w:r w:rsidRPr="002E47CF">
        <w:rPr>
          <w:rFonts w:ascii="Times New Roman" w:eastAsia="Times New Roman" w:hAnsi="Times New Roman" w:cs="Times New Roman"/>
          <w:sz w:val="24"/>
          <w:szCs w:val="24"/>
          <w:lang/>
        </w:rPr>
        <w:t xml:space="preserve">.  All officers shall have held a chapter membership for at least one complete </w:t>
      </w:r>
      <w:r w:rsidRPr="002E47CF">
        <w:rPr>
          <w:rFonts w:ascii="Times New Roman" w:eastAsia="Times New Roman" w:hAnsi="Times New Roman" w:cs="Times New Roman"/>
          <w:i/>
          <w:iCs/>
          <w:sz w:val="24"/>
          <w:szCs w:val="24"/>
          <w:lang/>
        </w:rPr>
        <w:t>term (specify quarter or semester, or longer such as two (2) terms)</w:t>
      </w:r>
      <w:r w:rsidRPr="002E47CF">
        <w:rPr>
          <w:rFonts w:ascii="Times New Roman" w:eastAsia="Times New Roman" w:hAnsi="Times New Roman" w:cs="Times New Roman"/>
          <w:sz w:val="24"/>
          <w:szCs w:val="24"/>
          <w:lang/>
        </w:rPr>
        <w:t xml:space="preserve"> before being elected. The Program Committee shall consist of (</w:t>
      </w:r>
      <w:r w:rsidRPr="002E47CF">
        <w:rPr>
          <w:rFonts w:ascii="Times New Roman" w:eastAsia="Times New Roman" w:hAnsi="Times New Roman" w:cs="Times New Roman"/>
          <w:i/>
          <w:iCs/>
          <w:sz w:val="24"/>
          <w:szCs w:val="24"/>
          <w:lang/>
        </w:rPr>
        <w:t>how many? Need a minimum of four (4).</w:t>
      </w:r>
      <w:r w:rsidRPr="002E47CF">
        <w:rPr>
          <w:rFonts w:ascii="Times New Roman" w:eastAsia="Times New Roman" w:hAnsi="Times New Roman" w:cs="Times New Roman"/>
          <w:sz w:val="24"/>
          <w:szCs w:val="24"/>
          <w:lang/>
        </w:rPr>
        <w:t xml:space="preserve">) </w:t>
      </w:r>
      <w:proofErr w:type="gramStart"/>
      <w:r w:rsidRPr="002E47CF">
        <w:rPr>
          <w:rFonts w:ascii="Times New Roman" w:eastAsia="Times New Roman" w:hAnsi="Times New Roman" w:cs="Times New Roman"/>
          <w:sz w:val="24"/>
          <w:szCs w:val="24"/>
          <w:lang/>
        </w:rPr>
        <w:t>chapter</w:t>
      </w:r>
      <w:proofErr w:type="gramEnd"/>
      <w:r w:rsidRPr="002E47CF">
        <w:rPr>
          <w:rFonts w:ascii="Times New Roman" w:eastAsia="Times New Roman" w:hAnsi="Times New Roman" w:cs="Times New Roman"/>
          <w:sz w:val="24"/>
          <w:szCs w:val="24"/>
          <w:lang/>
        </w:rPr>
        <w:t xml:space="preserve"> members, each of whom must also be a Student Member of the Institute </w:t>
      </w:r>
      <w:r w:rsidRPr="002E47CF">
        <w:rPr>
          <w:rFonts w:ascii="Times New Roman" w:eastAsia="Times New Roman" w:hAnsi="Times New Roman" w:cs="Times New Roman"/>
          <w:i/>
          <w:iCs/>
          <w:sz w:val="24"/>
          <w:szCs w:val="24"/>
          <w:lang/>
        </w:rPr>
        <w:t>[International chapters may petition the Institute if they have to install officers who are not members of the Institute]</w:t>
      </w:r>
      <w:r w:rsidRPr="002E47CF">
        <w:rPr>
          <w:rFonts w:ascii="Times New Roman" w:eastAsia="Times New Roman" w:hAnsi="Times New Roman" w:cs="Times New Roman"/>
          <w:sz w:val="24"/>
          <w:szCs w:val="24"/>
          <w:lang/>
        </w:rPr>
        <w:t>.  Program Committee members shall include at least one representative from each class (</w:t>
      </w:r>
      <w:proofErr w:type="gramStart"/>
      <w:r w:rsidRPr="002E47CF">
        <w:rPr>
          <w:rFonts w:ascii="Times New Roman" w:eastAsia="Times New Roman" w:hAnsi="Times New Roman" w:cs="Times New Roman"/>
          <w:sz w:val="24"/>
          <w:szCs w:val="24"/>
          <w:lang/>
        </w:rPr>
        <w:t>Freshman</w:t>
      </w:r>
      <w:proofErr w:type="gramEnd"/>
      <w:r w:rsidRPr="002E47CF">
        <w:rPr>
          <w:rFonts w:ascii="Times New Roman" w:eastAsia="Times New Roman" w:hAnsi="Times New Roman" w:cs="Times New Roman"/>
          <w:sz w:val="24"/>
          <w:szCs w:val="24"/>
          <w:lang/>
        </w:rPr>
        <w:t xml:space="preserve">, Sophomore, Junior, Senior). No more than half of the committee shall be </w:t>
      </w:r>
      <w:proofErr w:type="gramStart"/>
      <w:r w:rsidRPr="002E47CF">
        <w:rPr>
          <w:rFonts w:ascii="Times New Roman" w:eastAsia="Times New Roman" w:hAnsi="Times New Roman" w:cs="Times New Roman"/>
          <w:sz w:val="24"/>
          <w:szCs w:val="24"/>
          <w:lang/>
        </w:rPr>
        <w:t>Seniors</w:t>
      </w:r>
      <w:proofErr w:type="gramEnd"/>
      <w:r w:rsidRPr="002E47CF">
        <w:rPr>
          <w:rFonts w:ascii="Times New Roman" w:eastAsia="Times New Roman" w:hAnsi="Times New Roman" w:cs="Times New Roman"/>
          <w:sz w:val="24"/>
          <w:szCs w:val="24"/>
          <w:lang/>
        </w:rPr>
        <w:t>.</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t>Article VIII - Duties of Officers and Program Committee Members</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sz w:val="24"/>
          <w:szCs w:val="24"/>
          <w:lang/>
        </w:rPr>
        <w:t>The President shall be responsible for providing leadership and direction for the chapter, shall preside at all meetings, and shall serve as chair of the Program Committee and as an ex-officio member of all other committees.</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sz w:val="24"/>
          <w:szCs w:val="24"/>
          <w:lang/>
        </w:rPr>
        <w:t>The Vice President shall assist the President in the performance of his/her duties and shall preside at meetings when the president is unable to attend.</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sz w:val="24"/>
          <w:szCs w:val="24"/>
          <w:lang/>
        </w:rPr>
        <w:t xml:space="preserve">The Secretary shall keep a record of all meetings. </w:t>
      </w:r>
      <w:proofErr w:type="spellStart"/>
      <w:r w:rsidRPr="002E47CF">
        <w:rPr>
          <w:rFonts w:ascii="Times New Roman" w:eastAsia="Times New Roman" w:hAnsi="Times New Roman" w:cs="Times New Roman"/>
          <w:sz w:val="24"/>
          <w:szCs w:val="24"/>
          <w:lang/>
        </w:rPr>
        <w:t>He/She</w:t>
      </w:r>
      <w:proofErr w:type="spellEnd"/>
      <w:r w:rsidRPr="002E47CF">
        <w:rPr>
          <w:rFonts w:ascii="Times New Roman" w:eastAsia="Times New Roman" w:hAnsi="Times New Roman" w:cs="Times New Roman"/>
          <w:sz w:val="24"/>
          <w:szCs w:val="24"/>
          <w:lang/>
        </w:rPr>
        <w:t xml:space="preserve"> shall preserve all papers relating to the affairs of the chapter. </w:t>
      </w:r>
      <w:proofErr w:type="spellStart"/>
      <w:r w:rsidRPr="002E47CF">
        <w:rPr>
          <w:rFonts w:ascii="Times New Roman" w:eastAsia="Times New Roman" w:hAnsi="Times New Roman" w:cs="Times New Roman"/>
          <w:sz w:val="24"/>
          <w:szCs w:val="24"/>
          <w:lang/>
        </w:rPr>
        <w:t>He/She</w:t>
      </w:r>
      <w:proofErr w:type="spellEnd"/>
      <w:r w:rsidRPr="002E47CF">
        <w:rPr>
          <w:rFonts w:ascii="Times New Roman" w:eastAsia="Times New Roman" w:hAnsi="Times New Roman" w:cs="Times New Roman"/>
          <w:sz w:val="24"/>
          <w:szCs w:val="24"/>
          <w:lang/>
        </w:rPr>
        <w:t xml:space="preserve"> shall preside at meetings of the chapter in the absence of the President and Vice President.</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sz w:val="24"/>
          <w:szCs w:val="24"/>
          <w:lang/>
        </w:rPr>
        <w:t xml:space="preserve">The Treasurer shall keep complete financial records and permit their inspection by any other officer of the chapter or by the Advisor upon request. </w:t>
      </w:r>
      <w:proofErr w:type="spellStart"/>
      <w:r w:rsidRPr="002E47CF">
        <w:rPr>
          <w:rFonts w:ascii="Times New Roman" w:eastAsia="Times New Roman" w:hAnsi="Times New Roman" w:cs="Times New Roman"/>
          <w:sz w:val="24"/>
          <w:szCs w:val="24"/>
          <w:lang/>
        </w:rPr>
        <w:t>He/She</w:t>
      </w:r>
      <w:proofErr w:type="spellEnd"/>
      <w:r w:rsidRPr="002E47CF">
        <w:rPr>
          <w:rFonts w:ascii="Times New Roman" w:eastAsia="Times New Roman" w:hAnsi="Times New Roman" w:cs="Times New Roman"/>
          <w:sz w:val="24"/>
          <w:szCs w:val="24"/>
          <w:lang/>
        </w:rPr>
        <w:t xml:space="preserve"> shall collect all dues and assessments promptly and submit a treasurer’s report at chapter meetings. He/she shall submit a complete and final written financial report at the end of the school year. He/she shall preside at meetings of the chapter in the absence of the President, Vice President or Secretary.</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sz w:val="24"/>
          <w:szCs w:val="24"/>
          <w:lang/>
        </w:rPr>
        <w:t>The Program Committee shall be responsible for planning and arranging the various activities of the chapter.</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lastRenderedPageBreak/>
        <w:t>Article IX - Election of Officers and Program Committee members</w:t>
      </w:r>
      <w:r w:rsidRPr="002E47CF">
        <w:rPr>
          <w:rFonts w:ascii="Times New Roman" w:eastAsia="Times New Roman" w:hAnsi="Times New Roman" w:cs="Times New Roman"/>
          <w:sz w:val="24"/>
          <w:szCs w:val="24"/>
          <w:lang/>
        </w:rPr>
        <w:br/>
        <w:t>Election of the officers and Program Committee members listed in Article VII for the upcoming school year shall take place before the end of the current school year.</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sz w:val="24"/>
          <w:szCs w:val="24"/>
          <w:lang/>
        </w:rPr>
        <w:t>Nominations of Officers or Program Committee members can be made by any member of the chapter.  A member can nominate himself/herself for any office.  The candidate receiving a majority of the votes cast shall be declared elected. In the event of a tie, there shall be a runoff election between the candidates with the highest votes.</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sz w:val="24"/>
          <w:szCs w:val="24"/>
          <w:lang/>
        </w:rPr>
        <w:t>All other committee members shall be appointed by the President.</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sz w:val="24"/>
          <w:szCs w:val="24"/>
          <w:lang/>
        </w:rPr>
        <w:t>Any vacancies that should occur before the end of the school year shall be filled by means of a special election conducted in the same manner as specified above.</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t>Article X - Dues</w:t>
      </w:r>
      <w:r w:rsidRPr="002E47CF">
        <w:rPr>
          <w:rFonts w:ascii="Times New Roman" w:eastAsia="Times New Roman" w:hAnsi="Times New Roman" w:cs="Times New Roman"/>
          <w:sz w:val="24"/>
          <w:szCs w:val="24"/>
          <w:lang/>
        </w:rPr>
        <w:br/>
        <w:t>Chapter (</w:t>
      </w:r>
      <w:r w:rsidRPr="002E47CF">
        <w:rPr>
          <w:rFonts w:ascii="Times New Roman" w:eastAsia="Times New Roman" w:hAnsi="Times New Roman" w:cs="Times New Roman"/>
          <w:i/>
          <w:iCs/>
          <w:sz w:val="24"/>
          <w:szCs w:val="24"/>
          <w:lang/>
        </w:rPr>
        <w:t>annual, semester or quarterly</w:t>
      </w:r>
      <w:r w:rsidRPr="002E47CF">
        <w:rPr>
          <w:rFonts w:ascii="Times New Roman" w:eastAsia="Times New Roman" w:hAnsi="Times New Roman" w:cs="Times New Roman"/>
          <w:sz w:val="24"/>
          <w:szCs w:val="24"/>
          <w:lang/>
        </w:rPr>
        <w:t>) dues shall be set by a majority vote of the Officers and Program Committee members. Such dues, if any, may be collected at any time during the school year, unless the Officers and Program Committee Members decide on a specific time frame for collection of such dues.</w:t>
      </w:r>
    </w:p>
    <w:p w:rsidR="002E47CF" w:rsidRPr="002E47CF" w:rsidRDefault="002E47CF" w:rsidP="002E47CF">
      <w:pPr>
        <w:spacing w:before="100" w:beforeAutospacing="1" w:after="100" w:afterAutospacing="1" w:line="240" w:lineRule="auto"/>
        <w:rPr>
          <w:rFonts w:ascii="Times New Roman" w:eastAsia="Times New Roman" w:hAnsi="Times New Roman" w:cs="Times New Roman"/>
          <w:sz w:val="24"/>
          <w:szCs w:val="24"/>
          <w:lang/>
        </w:rPr>
      </w:pPr>
      <w:r w:rsidRPr="002E47CF">
        <w:rPr>
          <w:rFonts w:ascii="Times New Roman" w:eastAsia="Times New Roman" w:hAnsi="Times New Roman" w:cs="Times New Roman"/>
          <w:b/>
          <w:bCs/>
          <w:sz w:val="24"/>
          <w:szCs w:val="24"/>
          <w:lang/>
        </w:rPr>
        <w:t>Article XI - Amendments to the Bylaws</w:t>
      </w:r>
      <w:r w:rsidRPr="002E47CF">
        <w:rPr>
          <w:rFonts w:ascii="Times New Roman" w:eastAsia="Times New Roman" w:hAnsi="Times New Roman" w:cs="Times New Roman"/>
          <w:sz w:val="24"/>
          <w:szCs w:val="24"/>
          <w:lang/>
        </w:rPr>
        <w:br/>
        <w:t>Amendments to the Bylaws may be proposed at any regular meeting by any member of the chapter. Adoption of an amendment shall be by three-fourths of the votes cast, provided there is a quorum present. </w:t>
      </w:r>
    </w:p>
    <w:p w:rsidR="0035225F" w:rsidRDefault="0035225F"/>
    <w:sectPr w:rsidR="0035225F" w:rsidSect="003522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47CF"/>
    <w:rsid w:val="002E47CF"/>
    <w:rsid w:val="0035225F"/>
    <w:rsid w:val="00BE2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2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id">
    <w:name w:val="sectionid"/>
    <w:basedOn w:val="DefaultParagraphFont"/>
    <w:rsid w:val="002E47CF"/>
  </w:style>
  <w:style w:type="character" w:customStyle="1" w:styleId="body">
    <w:name w:val="body"/>
    <w:basedOn w:val="DefaultParagraphFont"/>
    <w:rsid w:val="002E47CF"/>
  </w:style>
</w:styles>
</file>

<file path=word/webSettings.xml><?xml version="1.0" encoding="utf-8"?>
<w:webSettings xmlns:r="http://schemas.openxmlformats.org/officeDocument/2006/relationships" xmlns:w="http://schemas.openxmlformats.org/wordprocessingml/2006/main">
  <w:divs>
    <w:div w:id="744572398">
      <w:bodyDiv w:val="1"/>
      <w:marLeft w:val="0"/>
      <w:marRight w:val="0"/>
      <w:marTop w:val="0"/>
      <w:marBottom w:val="0"/>
      <w:divBdr>
        <w:top w:val="none" w:sz="0" w:space="0" w:color="auto"/>
        <w:left w:val="none" w:sz="0" w:space="0" w:color="auto"/>
        <w:bottom w:val="none" w:sz="0" w:space="0" w:color="auto"/>
        <w:right w:val="none" w:sz="0" w:space="0" w:color="auto"/>
      </w:divBdr>
      <w:divsChild>
        <w:div w:id="1102725636">
          <w:marLeft w:val="0"/>
          <w:marRight w:val="0"/>
          <w:marTop w:val="0"/>
          <w:marBottom w:val="0"/>
          <w:divBdr>
            <w:top w:val="none" w:sz="0" w:space="0" w:color="auto"/>
            <w:left w:val="none" w:sz="0" w:space="0" w:color="auto"/>
            <w:bottom w:val="none" w:sz="0" w:space="0" w:color="auto"/>
            <w:right w:val="none" w:sz="0" w:space="0" w:color="auto"/>
          </w:divBdr>
          <w:divsChild>
            <w:div w:id="1585413474">
              <w:marLeft w:val="0"/>
              <w:marRight w:val="0"/>
              <w:marTop w:val="0"/>
              <w:marBottom w:val="0"/>
              <w:divBdr>
                <w:top w:val="none" w:sz="0" w:space="0" w:color="auto"/>
                <w:left w:val="none" w:sz="0" w:space="0" w:color="auto"/>
                <w:bottom w:val="none" w:sz="0" w:space="0" w:color="auto"/>
                <w:right w:val="none" w:sz="0" w:space="0" w:color="auto"/>
              </w:divBdr>
              <w:divsChild>
                <w:div w:id="1182284680">
                  <w:marLeft w:val="0"/>
                  <w:marRight w:val="0"/>
                  <w:marTop w:val="0"/>
                  <w:marBottom w:val="0"/>
                  <w:divBdr>
                    <w:top w:val="single" w:sz="2" w:space="0" w:color="FF0000"/>
                    <w:left w:val="single" w:sz="2" w:space="0" w:color="FF0000"/>
                    <w:bottom w:val="single" w:sz="2" w:space="0" w:color="FF0000"/>
                    <w:right w:val="single" w:sz="2" w:space="0" w:color="FF0000"/>
                  </w:divBdr>
                  <w:divsChild>
                    <w:div w:id="11167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Xiao</dc:creator>
  <cp:keywords/>
  <dc:description/>
  <cp:lastModifiedBy>Jenny Xiao</cp:lastModifiedBy>
  <cp:revision>1</cp:revision>
  <dcterms:created xsi:type="dcterms:W3CDTF">2012-03-22T17:09:00Z</dcterms:created>
  <dcterms:modified xsi:type="dcterms:W3CDTF">2012-03-22T17:09:00Z</dcterms:modified>
</cp:coreProperties>
</file>