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ED" w:rsidRDefault="00895D64">
      <w:r>
        <w:t xml:space="preserve">Meeting Minutes: </w:t>
      </w:r>
      <w:proofErr w:type="spellStart"/>
      <w:r>
        <w:t>AIChE</w:t>
      </w:r>
      <w:proofErr w:type="spellEnd"/>
      <w:r>
        <w:t xml:space="preserve"> Board Meeting 5/20/14 6pm</w:t>
      </w:r>
    </w:p>
    <w:p w:rsidR="00895D64" w:rsidRDefault="00895D64">
      <w:r>
        <w:t xml:space="preserve">Attendees: Jane Campbell, Doug </w:t>
      </w:r>
      <w:proofErr w:type="spellStart"/>
      <w:r>
        <w:t>Sponseller</w:t>
      </w:r>
      <w:proofErr w:type="spellEnd"/>
      <w:r>
        <w:t>, Kendra Seniow</w:t>
      </w:r>
    </w:p>
    <w:p w:rsidR="005A601E" w:rsidRPr="005A601E" w:rsidRDefault="005A601E" w:rsidP="005A601E">
      <w:pPr>
        <w:rPr>
          <w:b/>
        </w:rPr>
      </w:pPr>
      <w:r w:rsidRPr="005A601E">
        <w:rPr>
          <w:b/>
        </w:rPr>
        <w:t>AR Summary:</w:t>
      </w:r>
    </w:p>
    <w:p w:rsidR="005A601E" w:rsidRPr="005A601E" w:rsidRDefault="005A601E" w:rsidP="005A601E">
      <w:pPr>
        <w:pStyle w:val="ListParagraph"/>
        <w:numPr>
          <w:ilvl w:val="1"/>
          <w:numId w:val="1"/>
        </w:numPr>
      </w:pPr>
      <w:r w:rsidRPr="005A601E">
        <w:t>Jane to communicate local dues decision to Monica.</w:t>
      </w:r>
    </w:p>
    <w:p w:rsidR="005A601E" w:rsidRPr="005A601E" w:rsidRDefault="005A601E" w:rsidP="005A601E">
      <w:pPr>
        <w:pStyle w:val="ListParagraph"/>
        <w:numPr>
          <w:ilvl w:val="1"/>
          <w:numId w:val="1"/>
        </w:numPr>
      </w:pPr>
      <w:r w:rsidRPr="005A601E">
        <w:t>Kendra to send Monica survey results.</w:t>
      </w:r>
    </w:p>
    <w:p w:rsidR="005A601E" w:rsidRPr="005A601E" w:rsidRDefault="005A601E" w:rsidP="005A601E">
      <w:pPr>
        <w:pStyle w:val="ListParagraph"/>
        <w:numPr>
          <w:ilvl w:val="1"/>
          <w:numId w:val="1"/>
        </w:numPr>
      </w:pPr>
      <w:r>
        <w:t>All b</w:t>
      </w:r>
      <w:r w:rsidRPr="005A601E">
        <w:t>oard members to review section bylaws.</w:t>
      </w:r>
    </w:p>
    <w:p w:rsidR="005A601E" w:rsidRPr="005A601E" w:rsidRDefault="005A601E" w:rsidP="005A601E">
      <w:pPr>
        <w:pStyle w:val="ListParagraph"/>
        <w:numPr>
          <w:ilvl w:val="1"/>
          <w:numId w:val="1"/>
        </w:numPr>
      </w:pPr>
      <w:r w:rsidRPr="005A601E">
        <w:t>All board members to investigate tour options as noted in minutes.</w:t>
      </w:r>
    </w:p>
    <w:p w:rsidR="005A601E" w:rsidRPr="005A601E" w:rsidRDefault="005A601E" w:rsidP="005A601E">
      <w:pPr>
        <w:pStyle w:val="ListParagraph"/>
        <w:numPr>
          <w:ilvl w:val="1"/>
          <w:numId w:val="1"/>
        </w:numPr>
      </w:pPr>
      <w:r w:rsidRPr="005A601E">
        <w:t>Jane is POC for Amanda to organize October Science Event</w:t>
      </w:r>
      <w:r w:rsidR="00F324CA">
        <w:t>.</w:t>
      </w:r>
    </w:p>
    <w:p w:rsidR="005A601E" w:rsidRPr="005A601E" w:rsidRDefault="005A601E" w:rsidP="005A601E">
      <w:pPr>
        <w:pStyle w:val="ListParagraph"/>
        <w:numPr>
          <w:ilvl w:val="1"/>
          <w:numId w:val="1"/>
        </w:numPr>
      </w:pPr>
      <w:r w:rsidRPr="005A601E">
        <w:rPr>
          <w:rFonts w:cs="Segoe UI"/>
        </w:rPr>
        <w:t>Jane to find and send previous vision statement to Kendra to post on section website.</w:t>
      </w:r>
    </w:p>
    <w:p w:rsidR="005A601E" w:rsidRPr="005A601E" w:rsidRDefault="005A601E" w:rsidP="005A601E">
      <w:pPr>
        <w:pStyle w:val="ListParagraph"/>
        <w:numPr>
          <w:ilvl w:val="1"/>
          <w:numId w:val="1"/>
        </w:numPr>
      </w:pPr>
      <w:r w:rsidRPr="005A601E">
        <w:rPr>
          <w:rFonts w:cs="Segoe UI"/>
        </w:rPr>
        <w:t>Jane and/or Kendra to find draft bylaws for Kendra to post on section website.</w:t>
      </w:r>
    </w:p>
    <w:p w:rsidR="005A601E" w:rsidRPr="005A601E" w:rsidRDefault="005A601E" w:rsidP="005A601E">
      <w:pPr>
        <w:rPr>
          <w:b/>
        </w:rPr>
      </w:pPr>
      <w:r w:rsidRPr="005A601E">
        <w:rPr>
          <w:b/>
        </w:rPr>
        <w:t>Minutes:</w:t>
      </w:r>
    </w:p>
    <w:p w:rsidR="00576B0E" w:rsidRDefault="00576B0E" w:rsidP="00576B0E">
      <w:pPr>
        <w:pStyle w:val="ListParagraph"/>
        <w:numPr>
          <w:ilvl w:val="0"/>
          <w:numId w:val="1"/>
        </w:numPr>
      </w:pPr>
      <w:r>
        <w:t>Membership Dues:</w:t>
      </w:r>
    </w:p>
    <w:p w:rsidR="00576B0E" w:rsidRDefault="00576B0E" w:rsidP="00576B0E">
      <w:pPr>
        <w:pStyle w:val="ListParagraph"/>
        <w:numPr>
          <w:ilvl w:val="1"/>
          <w:numId w:val="1"/>
        </w:numPr>
      </w:pPr>
      <w:r>
        <w:t>Decision is to keep local section dues at $10 per year.</w:t>
      </w:r>
      <w:r>
        <w:br/>
      </w:r>
      <w:r w:rsidRPr="00EB6D84">
        <w:rPr>
          <w:b/>
          <w:color w:val="FF0000"/>
        </w:rPr>
        <w:t>AR</w:t>
      </w:r>
      <w:r w:rsidRPr="00EB6D84">
        <w:rPr>
          <w:b/>
        </w:rPr>
        <w:t>: Jane to communicate this decision to Monica.</w:t>
      </w:r>
    </w:p>
    <w:p w:rsidR="00576B0E" w:rsidRDefault="00576B0E" w:rsidP="00576B0E">
      <w:pPr>
        <w:pStyle w:val="ListParagraph"/>
        <w:numPr>
          <w:ilvl w:val="1"/>
          <w:numId w:val="1"/>
        </w:numPr>
      </w:pPr>
      <w:r>
        <w:t xml:space="preserve">Why </w:t>
      </w:r>
      <w:proofErr w:type="gramStart"/>
      <w:r>
        <w:t>be</w:t>
      </w:r>
      <w:proofErr w:type="gramEnd"/>
      <w:r>
        <w:t xml:space="preserve"> a local or national member?  Support events, gain access to national’s online resources and get discounted rate to local events that have a fee. We need to work on promoting membership.</w:t>
      </w:r>
    </w:p>
    <w:p w:rsidR="00576B0E" w:rsidRDefault="00576B0E" w:rsidP="00576B0E">
      <w:pPr>
        <w:pStyle w:val="ListParagraph"/>
        <w:numPr>
          <w:ilvl w:val="1"/>
          <w:numId w:val="1"/>
        </w:numPr>
      </w:pPr>
      <w:r>
        <w:t>Pricing Structure: We want to incentivize membership and encourage participation by professionals and students.  We also want to keep our systems simple and straightforward.  The following pricing structure was decided for our local events that have a fee:</w:t>
      </w:r>
    </w:p>
    <w:p w:rsidR="00576B0E" w:rsidRDefault="00576B0E" w:rsidP="00EB6D84">
      <w:pPr>
        <w:pStyle w:val="ListParagraph"/>
        <w:numPr>
          <w:ilvl w:val="2"/>
          <w:numId w:val="1"/>
        </w:numPr>
      </w:pPr>
      <w:r>
        <w:t>Standard Rate (non-member)</w:t>
      </w:r>
    </w:p>
    <w:p w:rsidR="00576B0E" w:rsidRDefault="00576B0E" w:rsidP="00EB6D84">
      <w:pPr>
        <w:pStyle w:val="ListParagraph"/>
        <w:numPr>
          <w:ilvl w:val="2"/>
          <w:numId w:val="1"/>
        </w:numPr>
      </w:pPr>
      <w:r>
        <w:t>Local Member: Reasonable discount from non-member rate</w:t>
      </w:r>
    </w:p>
    <w:p w:rsidR="00576B0E" w:rsidRDefault="00576B0E" w:rsidP="00EB6D84">
      <w:pPr>
        <w:pStyle w:val="ListParagraph"/>
        <w:numPr>
          <w:ilvl w:val="2"/>
          <w:numId w:val="1"/>
        </w:numPr>
      </w:pPr>
      <w:r>
        <w:t>Students (members and non-members): Same discount as local members</w:t>
      </w:r>
    </w:p>
    <w:p w:rsidR="00576B0E" w:rsidRDefault="00576B0E" w:rsidP="00EB6D84">
      <w:pPr>
        <w:pStyle w:val="ListParagraph"/>
        <w:numPr>
          <w:ilvl w:val="2"/>
          <w:numId w:val="1"/>
        </w:numPr>
      </w:pPr>
      <w:r>
        <w:t>National Only Members: Unofficially give them the Local Member rate and encourage them to join.</w:t>
      </w:r>
    </w:p>
    <w:p w:rsidR="00576B0E" w:rsidRDefault="00576B0E" w:rsidP="00576B0E">
      <w:pPr>
        <w:pStyle w:val="ListParagraph"/>
        <w:numPr>
          <w:ilvl w:val="0"/>
          <w:numId w:val="1"/>
        </w:numPr>
      </w:pPr>
      <w:r>
        <w:t>Confirmation of Section Board Members</w:t>
      </w:r>
    </w:p>
    <w:p w:rsidR="00576B0E" w:rsidRDefault="00576B0E" w:rsidP="00576B0E">
      <w:pPr>
        <w:pStyle w:val="ListParagraph"/>
        <w:numPr>
          <w:ilvl w:val="1"/>
          <w:numId w:val="1"/>
        </w:numPr>
      </w:pPr>
      <w:r>
        <w:t>Current open positions: President emeritus and Secretary (Chris Hoff will be sending resignation letter)</w:t>
      </w:r>
    </w:p>
    <w:p w:rsidR="00EB6D84" w:rsidRDefault="00EB6D84" w:rsidP="00576B0E">
      <w:pPr>
        <w:pStyle w:val="ListParagraph"/>
        <w:numPr>
          <w:ilvl w:val="1"/>
          <w:numId w:val="1"/>
        </w:numPr>
      </w:pPr>
      <w:r>
        <w:t>We will wait to hold elections to change board members until chapter is more settled sometime next year.</w:t>
      </w:r>
    </w:p>
    <w:p w:rsidR="00EB6D84" w:rsidRDefault="00EB6D84" w:rsidP="00EB6D84">
      <w:pPr>
        <w:pStyle w:val="ListParagraph"/>
        <w:numPr>
          <w:ilvl w:val="0"/>
          <w:numId w:val="1"/>
        </w:numPr>
      </w:pPr>
      <w:r>
        <w:t xml:space="preserve">Reports to </w:t>
      </w:r>
      <w:proofErr w:type="spellStart"/>
      <w:r>
        <w:t>AIChE</w:t>
      </w:r>
      <w:proofErr w:type="spellEnd"/>
      <w:r>
        <w:t xml:space="preserve"> National</w:t>
      </w:r>
    </w:p>
    <w:p w:rsidR="00EB6D84" w:rsidRDefault="00EB6D84" w:rsidP="00EB6D84">
      <w:pPr>
        <w:pStyle w:val="ListParagraph"/>
        <w:numPr>
          <w:ilvl w:val="1"/>
          <w:numId w:val="1"/>
        </w:numPr>
      </w:pPr>
      <w:r>
        <w:t>Treasurer Report is due annually by May 15</w:t>
      </w:r>
      <w:r w:rsidRPr="00EB6D84">
        <w:rPr>
          <w:vertAlign w:val="superscript"/>
        </w:rPr>
        <w:t>th</w:t>
      </w:r>
      <w:r>
        <w:t xml:space="preserve"> (after submission to IRS by April 15</w:t>
      </w:r>
      <w:r w:rsidRPr="00EB6D84">
        <w:rPr>
          <w:vertAlign w:val="superscript"/>
        </w:rPr>
        <w:t>th</w:t>
      </w:r>
      <w:r>
        <w:t>). Doug has this taken care of.</w:t>
      </w:r>
    </w:p>
    <w:p w:rsidR="007261C6" w:rsidRPr="007261C6" w:rsidRDefault="007261C6" w:rsidP="00EB6D84">
      <w:pPr>
        <w:pStyle w:val="ListParagraph"/>
        <w:numPr>
          <w:ilvl w:val="1"/>
          <w:numId w:val="1"/>
        </w:numPr>
        <w:rPr>
          <w:b/>
        </w:rPr>
      </w:pPr>
      <w:r w:rsidRPr="007261C6">
        <w:rPr>
          <w:b/>
          <w:color w:val="FF0000"/>
        </w:rPr>
        <w:t>AR:</w:t>
      </w:r>
      <w:r w:rsidRPr="007261C6">
        <w:rPr>
          <w:b/>
        </w:rPr>
        <w:t xml:space="preserve"> Kendra to send Monica survey results.</w:t>
      </w:r>
    </w:p>
    <w:p w:rsidR="00EB6D84" w:rsidRDefault="00EB6D84" w:rsidP="00EB6D84">
      <w:pPr>
        <w:pStyle w:val="ListParagraph"/>
        <w:numPr>
          <w:ilvl w:val="0"/>
          <w:numId w:val="1"/>
        </w:numPr>
      </w:pPr>
      <w:r>
        <w:t>Section Bylaws</w:t>
      </w:r>
    </w:p>
    <w:p w:rsidR="00EB6D84" w:rsidRDefault="00EB6D84" w:rsidP="00EB6D84">
      <w:pPr>
        <w:pStyle w:val="ListParagraph"/>
        <w:numPr>
          <w:ilvl w:val="1"/>
          <w:numId w:val="1"/>
        </w:numPr>
      </w:pPr>
      <w:r>
        <w:t xml:space="preserve">The revision of these was completed last fall, but they were not voted on by the membership yet (majority of members need to approve in order to adopt them).  The </w:t>
      </w:r>
      <w:r>
        <w:lastRenderedPageBreak/>
        <w:t>board will review these again this summer and then hold a vote for adoption by the membership in the fall.</w:t>
      </w:r>
    </w:p>
    <w:p w:rsidR="00EB6D84" w:rsidRPr="000807BF" w:rsidRDefault="00EB6D84" w:rsidP="00EB6D84">
      <w:pPr>
        <w:pStyle w:val="ListParagraph"/>
        <w:ind w:left="1440"/>
        <w:rPr>
          <w:b/>
        </w:rPr>
      </w:pPr>
      <w:r w:rsidRPr="000807BF">
        <w:rPr>
          <w:b/>
          <w:color w:val="FF0000"/>
        </w:rPr>
        <w:t>AR</w:t>
      </w:r>
      <w:r w:rsidRPr="000807BF">
        <w:rPr>
          <w:b/>
        </w:rPr>
        <w:t>: Board members to review section bylaws.</w:t>
      </w:r>
    </w:p>
    <w:p w:rsidR="00EB6D84" w:rsidRDefault="00EB6D84" w:rsidP="00EB6D84">
      <w:pPr>
        <w:pStyle w:val="ListParagraph"/>
        <w:numPr>
          <w:ilvl w:val="0"/>
          <w:numId w:val="2"/>
        </w:numPr>
      </w:pPr>
      <w:r>
        <w:t xml:space="preserve">Potential Speakers and Events (Topics) </w:t>
      </w:r>
    </w:p>
    <w:p w:rsidR="00EB6D84" w:rsidRDefault="00EB6D84" w:rsidP="00EB6D84">
      <w:pPr>
        <w:pStyle w:val="ListParagraph"/>
        <w:numPr>
          <w:ilvl w:val="1"/>
          <w:numId w:val="2"/>
        </w:numPr>
      </w:pPr>
      <w:r>
        <w:t xml:space="preserve">Goals </w:t>
      </w:r>
      <w:proofErr w:type="gramStart"/>
      <w:r>
        <w:t>for  events</w:t>
      </w:r>
      <w:proofErr w:type="gramEnd"/>
      <w:r>
        <w:t xml:space="preserve">/monthly meetings: educate/entertain, meet people, sell </w:t>
      </w:r>
      <w:proofErr w:type="spellStart"/>
      <w:r>
        <w:t>AIChE</w:t>
      </w:r>
      <w:proofErr w:type="spellEnd"/>
      <w:r>
        <w:t xml:space="preserve"> and draw people in!</w:t>
      </w:r>
    </w:p>
    <w:p w:rsidR="00EB6D84" w:rsidRDefault="00EB6D84" w:rsidP="00EB6D84">
      <w:pPr>
        <w:pStyle w:val="ListParagraph"/>
        <w:numPr>
          <w:ilvl w:val="1"/>
          <w:numId w:val="2"/>
        </w:numPr>
      </w:pPr>
      <w:r>
        <w:t xml:space="preserve">Criteria and information to collect for potential tours: </w:t>
      </w:r>
    </w:p>
    <w:p w:rsidR="00EB6D84" w:rsidRDefault="00EB6D84" w:rsidP="00EB6D84">
      <w:pPr>
        <w:pStyle w:val="ListParagraph"/>
        <w:numPr>
          <w:ilvl w:val="2"/>
          <w:numId w:val="2"/>
        </w:numPr>
      </w:pPr>
      <w:r>
        <w:t>Location/Travel Accessibility</w:t>
      </w:r>
    </w:p>
    <w:p w:rsidR="00EB6D84" w:rsidRDefault="00EB6D84" w:rsidP="00EB6D84">
      <w:pPr>
        <w:pStyle w:val="ListParagraph"/>
        <w:numPr>
          <w:ilvl w:val="2"/>
          <w:numId w:val="2"/>
        </w:numPr>
      </w:pPr>
      <w:r>
        <w:t>Time and Duration (must be evening)</w:t>
      </w:r>
    </w:p>
    <w:p w:rsidR="00EB6D84" w:rsidRDefault="00EB6D84" w:rsidP="00EB6D84">
      <w:pPr>
        <w:pStyle w:val="ListParagraph"/>
        <w:numPr>
          <w:ilvl w:val="2"/>
          <w:numId w:val="2"/>
        </w:numPr>
      </w:pPr>
      <w:r>
        <w:t>Size of group possible (multiple waves could be OK if fa</w:t>
      </w:r>
      <w:r w:rsidR="000807BF">
        <w:t>cilities permitted socializing or presentation to non-touring group)</w:t>
      </w:r>
    </w:p>
    <w:p w:rsidR="000807BF" w:rsidRDefault="000807BF" w:rsidP="00EB6D84">
      <w:pPr>
        <w:pStyle w:val="ListParagraph"/>
        <w:numPr>
          <w:ilvl w:val="2"/>
          <w:numId w:val="2"/>
        </w:numPr>
      </w:pPr>
      <w:r>
        <w:t>On-site meeting place to have presentation, socializing and snacks</w:t>
      </w:r>
    </w:p>
    <w:p w:rsidR="000807BF" w:rsidRDefault="00EB6D84" w:rsidP="00EB6D84">
      <w:pPr>
        <w:pStyle w:val="ListParagraph"/>
        <w:numPr>
          <w:ilvl w:val="1"/>
          <w:numId w:val="2"/>
        </w:numPr>
      </w:pPr>
      <w:r>
        <w:t xml:space="preserve">Jane sent a list </w:t>
      </w:r>
      <w:r w:rsidR="000807BF">
        <w:t>of potential tours previously, from which we selected options to each investigate as noted below</w:t>
      </w:r>
      <w:r>
        <w:t>:</w:t>
      </w:r>
    </w:p>
    <w:p w:rsidR="000807BF" w:rsidRDefault="000807BF" w:rsidP="000807BF">
      <w:pPr>
        <w:pStyle w:val="ListParagraph"/>
        <w:numPr>
          <w:ilvl w:val="2"/>
          <w:numId w:val="2"/>
        </w:numPr>
      </w:pPr>
      <w:r>
        <w:t xml:space="preserve">Danner Boots – </w:t>
      </w:r>
      <w:r w:rsidRPr="000807BF">
        <w:rPr>
          <w:b/>
          <w:color w:val="FF0000"/>
        </w:rPr>
        <w:t>AR:</w:t>
      </w:r>
      <w:r w:rsidRPr="000807BF">
        <w:rPr>
          <w:b/>
        </w:rPr>
        <w:t xml:space="preserve"> Jane</w:t>
      </w:r>
    </w:p>
    <w:p w:rsidR="000807BF" w:rsidRPr="000807BF" w:rsidRDefault="000807BF" w:rsidP="000807BF">
      <w:pPr>
        <w:pStyle w:val="ListParagraph"/>
        <w:numPr>
          <w:ilvl w:val="2"/>
          <w:numId w:val="2"/>
        </w:numPr>
        <w:rPr>
          <w:b/>
        </w:rPr>
      </w:pPr>
      <w:r>
        <w:t xml:space="preserve">Rodgers instruments – </w:t>
      </w:r>
      <w:r w:rsidRPr="000807BF">
        <w:rPr>
          <w:b/>
          <w:color w:val="FF0000"/>
        </w:rPr>
        <w:t>AR:</w:t>
      </w:r>
      <w:r>
        <w:t xml:space="preserve"> </w:t>
      </w:r>
      <w:r w:rsidRPr="000807BF">
        <w:rPr>
          <w:b/>
        </w:rPr>
        <w:t>Jane</w:t>
      </w:r>
    </w:p>
    <w:p w:rsidR="000807BF" w:rsidRDefault="000807BF" w:rsidP="000807BF">
      <w:pPr>
        <w:pStyle w:val="ListParagraph"/>
        <w:numPr>
          <w:ilvl w:val="2"/>
          <w:numId w:val="2"/>
        </w:numPr>
      </w:pPr>
      <w:r>
        <w:t xml:space="preserve">Portland’s “Big Dig” for Water/Sewer – </w:t>
      </w:r>
      <w:r w:rsidRPr="000807BF">
        <w:rPr>
          <w:b/>
          <w:color w:val="FF0000"/>
        </w:rPr>
        <w:t>AR:</w:t>
      </w:r>
      <w:r>
        <w:t xml:space="preserve"> </w:t>
      </w:r>
      <w:r w:rsidRPr="000807BF">
        <w:rPr>
          <w:b/>
        </w:rPr>
        <w:t>Doug</w:t>
      </w:r>
    </w:p>
    <w:p w:rsidR="000807BF" w:rsidRPr="000807BF" w:rsidRDefault="000807BF" w:rsidP="000807BF">
      <w:pPr>
        <w:pStyle w:val="ListParagraph"/>
        <w:numPr>
          <w:ilvl w:val="2"/>
          <w:numId w:val="2"/>
        </w:numPr>
        <w:rPr>
          <w:b/>
        </w:rPr>
      </w:pPr>
      <w:r>
        <w:t xml:space="preserve">Food Customers of </w:t>
      </w:r>
      <w:proofErr w:type="spellStart"/>
      <w:r>
        <w:t>Linde</w:t>
      </w:r>
      <w:proofErr w:type="spellEnd"/>
      <w:r>
        <w:t xml:space="preserve"> – </w:t>
      </w:r>
      <w:r w:rsidRPr="000807BF">
        <w:rPr>
          <w:b/>
          <w:color w:val="FF0000"/>
        </w:rPr>
        <w:t>AR:</w:t>
      </w:r>
      <w:r>
        <w:t xml:space="preserve"> </w:t>
      </w:r>
      <w:r w:rsidRPr="000807BF">
        <w:rPr>
          <w:b/>
        </w:rPr>
        <w:t>Doug</w:t>
      </w:r>
    </w:p>
    <w:p w:rsidR="000807BF" w:rsidRDefault="000807BF" w:rsidP="000807BF">
      <w:pPr>
        <w:pStyle w:val="ListParagraph"/>
        <w:numPr>
          <w:ilvl w:val="2"/>
          <w:numId w:val="2"/>
        </w:numPr>
      </w:pPr>
      <w:proofErr w:type="spellStart"/>
      <w:r>
        <w:t>Bullseye</w:t>
      </w:r>
      <w:proofErr w:type="spellEnd"/>
      <w:r>
        <w:t xml:space="preserve"> Glass and </w:t>
      </w:r>
      <w:proofErr w:type="spellStart"/>
      <w:r>
        <w:t>Uroboros</w:t>
      </w:r>
      <w:proofErr w:type="spellEnd"/>
      <w:r>
        <w:t xml:space="preserve"> Glass – </w:t>
      </w:r>
      <w:r w:rsidRPr="000807BF">
        <w:rPr>
          <w:b/>
          <w:color w:val="FF0000"/>
        </w:rPr>
        <w:t>AR:</w:t>
      </w:r>
      <w:r>
        <w:rPr>
          <w:b/>
          <w:color w:val="FF0000"/>
        </w:rPr>
        <w:t xml:space="preserve"> </w:t>
      </w:r>
      <w:r w:rsidRPr="000807BF">
        <w:rPr>
          <w:b/>
        </w:rPr>
        <w:t>Kendra</w:t>
      </w:r>
    </w:p>
    <w:p w:rsidR="000807BF" w:rsidRDefault="000807BF" w:rsidP="000807BF">
      <w:pPr>
        <w:pStyle w:val="ListParagraph"/>
        <w:numPr>
          <w:ilvl w:val="2"/>
          <w:numId w:val="2"/>
        </w:numPr>
      </w:pPr>
      <w:r>
        <w:t xml:space="preserve">Lawyer/Past Intel </w:t>
      </w:r>
      <w:proofErr w:type="spellStart"/>
      <w:r>
        <w:t>ChemE</w:t>
      </w:r>
      <w:proofErr w:type="spellEnd"/>
      <w:r>
        <w:t xml:space="preserve"> (came meeting last fall) – </w:t>
      </w:r>
      <w:r w:rsidRPr="000807BF">
        <w:rPr>
          <w:b/>
          <w:color w:val="FF0000"/>
        </w:rPr>
        <w:t>AR:</w:t>
      </w:r>
      <w:r>
        <w:t xml:space="preserve"> </w:t>
      </w:r>
      <w:r w:rsidRPr="000807BF">
        <w:rPr>
          <w:b/>
        </w:rPr>
        <w:t>Kendra</w:t>
      </w:r>
    </w:p>
    <w:p w:rsidR="00EB6D84" w:rsidRDefault="000807BF" w:rsidP="000807BF">
      <w:pPr>
        <w:pStyle w:val="ListParagraph"/>
        <w:numPr>
          <w:ilvl w:val="2"/>
          <w:numId w:val="2"/>
        </w:numPr>
      </w:pPr>
      <w:r>
        <w:t xml:space="preserve">Nike – </w:t>
      </w:r>
      <w:r w:rsidRPr="000807BF">
        <w:rPr>
          <w:b/>
          <w:color w:val="FF0000"/>
        </w:rPr>
        <w:t>AR:</w:t>
      </w:r>
      <w:r>
        <w:rPr>
          <w:b/>
          <w:color w:val="FF0000"/>
        </w:rPr>
        <w:t xml:space="preserve"> </w:t>
      </w:r>
      <w:r w:rsidRPr="000807BF">
        <w:rPr>
          <w:b/>
        </w:rPr>
        <w:t>Kendra</w:t>
      </w:r>
      <w:r w:rsidR="00EB6D84" w:rsidRPr="000807BF">
        <w:rPr>
          <w:b/>
        </w:rPr>
        <w:t xml:space="preserve"> </w:t>
      </w:r>
    </w:p>
    <w:p w:rsidR="000807BF" w:rsidRDefault="000807BF" w:rsidP="000807BF">
      <w:pPr>
        <w:pStyle w:val="ListParagraph"/>
        <w:numPr>
          <w:ilvl w:val="2"/>
          <w:numId w:val="2"/>
        </w:numPr>
      </w:pPr>
      <w:r>
        <w:t>Other potential tours:</w:t>
      </w:r>
    </w:p>
    <w:p w:rsidR="000807BF" w:rsidRPr="000807BF" w:rsidRDefault="000807BF" w:rsidP="000807BF">
      <w:pPr>
        <w:pStyle w:val="ListParagraph"/>
        <w:numPr>
          <w:ilvl w:val="3"/>
          <w:numId w:val="2"/>
        </w:numPr>
      </w:pPr>
      <w:r w:rsidRPr="000807BF">
        <w:t>Daimler – Portland Truck Manufacturing – headquarters here</w:t>
      </w:r>
    </w:p>
    <w:p w:rsidR="000807BF" w:rsidRPr="000807BF" w:rsidRDefault="000807BF" w:rsidP="000807BF">
      <w:pPr>
        <w:pStyle w:val="ListParagraph"/>
        <w:numPr>
          <w:ilvl w:val="3"/>
          <w:numId w:val="2"/>
        </w:numPr>
      </w:pPr>
      <w:r w:rsidRPr="000807BF">
        <w:t>Leatherman</w:t>
      </w:r>
    </w:p>
    <w:p w:rsidR="000807BF" w:rsidRPr="000807BF" w:rsidRDefault="000807BF" w:rsidP="000807BF">
      <w:pPr>
        <w:pStyle w:val="ListParagraph"/>
        <w:numPr>
          <w:ilvl w:val="3"/>
          <w:numId w:val="2"/>
        </w:numPr>
      </w:pPr>
      <w:proofErr w:type="spellStart"/>
      <w:r w:rsidRPr="000807BF">
        <w:t>Leupold</w:t>
      </w:r>
      <w:proofErr w:type="spellEnd"/>
      <w:r w:rsidRPr="000807BF">
        <w:t xml:space="preserve"> and Stevens - scopes</w:t>
      </w:r>
    </w:p>
    <w:p w:rsidR="000807BF" w:rsidRPr="000807BF" w:rsidRDefault="000807BF" w:rsidP="000807BF">
      <w:pPr>
        <w:pStyle w:val="ListParagraph"/>
        <w:numPr>
          <w:ilvl w:val="3"/>
          <w:numId w:val="2"/>
        </w:numPr>
      </w:pPr>
      <w:r w:rsidRPr="000807BF">
        <w:t>Wood block chocolate</w:t>
      </w:r>
    </w:p>
    <w:p w:rsidR="000807BF" w:rsidRPr="000807BF" w:rsidRDefault="000807BF" w:rsidP="000807BF">
      <w:pPr>
        <w:pStyle w:val="ListParagraph"/>
        <w:numPr>
          <w:ilvl w:val="3"/>
          <w:numId w:val="2"/>
        </w:numPr>
      </w:pPr>
      <w:proofErr w:type="spellStart"/>
      <w:r w:rsidRPr="000807BF">
        <w:t>Reser’s</w:t>
      </w:r>
      <w:proofErr w:type="spellEnd"/>
    </w:p>
    <w:p w:rsidR="000807BF" w:rsidRPr="000807BF" w:rsidRDefault="000807BF" w:rsidP="000807BF">
      <w:pPr>
        <w:pStyle w:val="ListParagraph"/>
        <w:numPr>
          <w:ilvl w:val="3"/>
          <w:numId w:val="2"/>
        </w:numPr>
      </w:pPr>
      <w:r w:rsidRPr="000807BF">
        <w:t>Bob’s Red Mill</w:t>
      </w:r>
    </w:p>
    <w:p w:rsidR="000807BF" w:rsidRPr="000807BF" w:rsidRDefault="000807BF" w:rsidP="000807BF">
      <w:pPr>
        <w:pStyle w:val="ListParagraph"/>
        <w:numPr>
          <w:ilvl w:val="3"/>
          <w:numId w:val="2"/>
        </w:numPr>
      </w:pPr>
      <w:r w:rsidRPr="000807BF">
        <w:t>Franz Bakery</w:t>
      </w:r>
    </w:p>
    <w:p w:rsidR="000807BF" w:rsidRPr="000807BF" w:rsidRDefault="000807BF" w:rsidP="000807BF">
      <w:pPr>
        <w:pStyle w:val="ListParagraph"/>
        <w:numPr>
          <w:ilvl w:val="3"/>
          <w:numId w:val="2"/>
        </w:numPr>
      </w:pPr>
      <w:r w:rsidRPr="000807BF">
        <w:t>Kettle potato chips – in Salem</w:t>
      </w:r>
    </w:p>
    <w:p w:rsidR="000807BF" w:rsidRPr="000807BF" w:rsidRDefault="000807BF" w:rsidP="000807BF">
      <w:pPr>
        <w:pStyle w:val="ListParagraph"/>
        <w:numPr>
          <w:ilvl w:val="3"/>
          <w:numId w:val="2"/>
        </w:numPr>
      </w:pPr>
      <w:r w:rsidRPr="000807BF">
        <w:t>Golden West Billiard Mfg</w:t>
      </w:r>
    </w:p>
    <w:p w:rsidR="000807BF" w:rsidRPr="000807BF" w:rsidRDefault="000807BF" w:rsidP="000807BF">
      <w:pPr>
        <w:pStyle w:val="ListParagraph"/>
        <w:numPr>
          <w:ilvl w:val="3"/>
          <w:numId w:val="2"/>
        </w:numPr>
      </w:pPr>
      <w:r w:rsidRPr="000807BF">
        <w:t>KEEN Portland factory</w:t>
      </w:r>
    </w:p>
    <w:p w:rsidR="000807BF" w:rsidRPr="000807BF" w:rsidRDefault="000807BF" w:rsidP="000807BF">
      <w:pPr>
        <w:pStyle w:val="ListParagraph"/>
        <w:numPr>
          <w:ilvl w:val="3"/>
          <w:numId w:val="2"/>
        </w:numPr>
      </w:pPr>
      <w:proofErr w:type="spellStart"/>
      <w:r w:rsidRPr="000807BF">
        <w:t>Yamasa</w:t>
      </w:r>
      <w:proofErr w:type="spellEnd"/>
      <w:r w:rsidRPr="000807BF">
        <w:t xml:space="preserve"> Soy sauce – Salem</w:t>
      </w:r>
    </w:p>
    <w:p w:rsidR="000807BF" w:rsidRPr="000807BF" w:rsidRDefault="000807BF" w:rsidP="000807BF">
      <w:pPr>
        <w:pStyle w:val="ListParagraph"/>
        <w:numPr>
          <w:ilvl w:val="3"/>
          <w:numId w:val="2"/>
        </w:numPr>
      </w:pPr>
      <w:r w:rsidRPr="000807BF">
        <w:t>Pacific Hazelnut Farms and Chocolate – Aurora</w:t>
      </w:r>
    </w:p>
    <w:p w:rsidR="000807BF" w:rsidRPr="000807BF" w:rsidRDefault="000807BF" w:rsidP="000807BF">
      <w:pPr>
        <w:pStyle w:val="ListParagraph"/>
        <w:numPr>
          <w:ilvl w:val="3"/>
          <w:numId w:val="2"/>
        </w:numPr>
      </w:pPr>
      <w:r w:rsidRPr="000807BF">
        <w:rPr>
          <w:rFonts w:cs="Arial"/>
          <w:shd w:val="clear" w:color="auto" w:fill="FFFFFF"/>
        </w:rPr>
        <w:t>Renovo wooden bicycles</w:t>
      </w:r>
    </w:p>
    <w:p w:rsidR="000807BF" w:rsidRDefault="000807BF" w:rsidP="000807BF">
      <w:pPr>
        <w:pStyle w:val="ListParagraph"/>
        <w:numPr>
          <w:ilvl w:val="1"/>
          <w:numId w:val="2"/>
        </w:numPr>
      </w:pPr>
      <w:r>
        <w:t>Potential Speakers: Jane sent this list earlier</w:t>
      </w:r>
    </w:p>
    <w:p w:rsidR="000807BF" w:rsidRDefault="000807BF" w:rsidP="000807BF">
      <w:pPr>
        <w:pStyle w:val="ListParagraph"/>
        <w:numPr>
          <w:ilvl w:val="2"/>
          <w:numId w:val="2"/>
        </w:numPr>
      </w:pPr>
      <w:r w:rsidRPr="000807BF">
        <w:t>Jane – Challenger/return to flight for Base Operations</w:t>
      </w:r>
    </w:p>
    <w:p w:rsidR="000807BF" w:rsidRPr="000807BF" w:rsidRDefault="000807BF" w:rsidP="000807BF">
      <w:pPr>
        <w:pStyle w:val="ListParagraph"/>
        <w:numPr>
          <w:ilvl w:val="2"/>
          <w:numId w:val="2"/>
        </w:numPr>
      </w:pPr>
      <w:r w:rsidRPr="000807BF">
        <w:rPr>
          <w:rFonts w:cs="Arial"/>
        </w:rPr>
        <w:t xml:space="preserve">Mike Bennett </w:t>
      </w:r>
      <w:proofErr w:type="spellStart"/>
      <w:r w:rsidRPr="000807BF">
        <w:rPr>
          <w:rFonts w:cs="Arial"/>
        </w:rPr>
        <w:t>Agilyx</w:t>
      </w:r>
      <w:proofErr w:type="spellEnd"/>
      <w:r w:rsidRPr="000807BF">
        <w:rPr>
          <w:rFonts w:cs="Arial"/>
        </w:rPr>
        <w:t xml:space="preserve"> ….Plastics to Oil March April</w:t>
      </w:r>
    </w:p>
    <w:p w:rsidR="000807BF" w:rsidRPr="000807BF" w:rsidRDefault="000807BF" w:rsidP="000807BF">
      <w:pPr>
        <w:pStyle w:val="ListParagraph"/>
        <w:numPr>
          <w:ilvl w:val="2"/>
          <w:numId w:val="2"/>
        </w:numPr>
        <w:spacing w:after="0"/>
      </w:pPr>
      <w:r>
        <w:rPr>
          <w:rFonts w:cs="Arial"/>
        </w:rPr>
        <w:t>Larry (</w:t>
      </w:r>
      <w:r w:rsidRPr="000807BF">
        <w:rPr>
          <w:rFonts w:cs="Arial"/>
        </w:rPr>
        <w:t>LR) Shields  Western District Sales Manager, Flowserve US Inc., Flow Control Operation – Chemical Sector</w:t>
      </w:r>
    </w:p>
    <w:p w:rsidR="000807BF" w:rsidRPr="000807BF" w:rsidRDefault="000807BF" w:rsidP="000807BF">
      <w:pPr>
        <w:spacing w:after="0"/>
        <w:ind w:left="2160"/>
        <w:rPr>
          <w:rFonts w:cs="Segoe UI"/>
        </w:rPr>
      </w:pPr>
      <w:r w:rsidRPr="000807BF">
        <w:rPr>
          <w:rFonts w:cs="Arial"/>
          <w:b/>
          <w:bCs/>
        </w:rPr>
        <w:t>Phone</w:t>
      </w:r>
      <w:r w:rsidRPr="000807BF">
        <w:rPr>
          <w:rFonts w:cs="Arial"/>
        </w:rPr>
        <w:t>: 503-590-4422</w:t>
      </w:r>
    </w:p>
    <w:p w:rsidR="000807BF" w:rsidRDefault="000807BF" w:rsidP="000807BF">
      <w:pPr>
        <w:spacing w:after="0"/>
        <w:ind w:left="2160"/>
      </w:pPr>
      <w:r w:rsidRPr="000807BF">
        <w:rPr>
          <w:rFonts w:cs="Arial"/>
          <w:b/>
          <w:bCs/>
        </w:rPr>
        <w:lastRenderedPageBreak/>
        <w:t>Cell:</w:t>
      </w:r>
      <w:r w:rsidRPr="000807BF">
        <w:rPr>
          <w:rStyle w:val="apple-converted-space"/>
          <w:rFonts w:cs="Arial"/>
        </w:rPr>
        <w:t> </w:t>
      </w:r>
      <w:r w:rsidRPr="000807BF">
        <w:rPr>
          <w:rFonts w:cs="Arial"/>
        </w:rPr>
        <w:t>503-703-2676</w:t>
      </w:r>
      <w:r w:rsidRPr="000807BF">
        <w:rPr>
          <w:rFonts w:cs="Arial"/>
        </w:rPr>
        <w:br/>
      </w:r>
      <w:hyperlink r:id="rId7" w:tgtFrame="_blank" w:history="1">
        <w:r w:rsidRPr="000807BF">
          <w:rPr>
            <w:rStyle w:val="Hyperlink"/>
            <w:rFonts w:cs="Arial"/>
            <w:color w:val="auto"/>
          </w:rPr>
          <w:t>Lshields@Flowserve.com</w:t>
        </w:r>
      </w:hyperlink>
    </w:p>
    <w:p w:rsidR="000807BF" w:rsidRPr="000807BF" w:rsidRDefault="000807BF" w:rsidP="000807BF">
      <w:pPr>
        <w:pStyle w:val="ListParagraph"/>
        <w:numPr>
          <w:ilvl w:val="0"/>
          <w:numId w:val="6"/>
        </w:numPr>
        <w:ind w:left="2160"/>
        <w:rPr>
          <w:rFonts w:cs="Segoe UI"/>
        </w:rPr>
      </w:pPr>
      <w:proofErr w:type="spellStart"/>
      <w:r w:rsidRPr="000807BF">
        <w:t>Peet</w:t>
      </w:r>
      <w:proofErr w:type="spellEnd"/>
      <w:r w:rsidRPr="000807BF">
        <w:t xml:space="preserve"> Soot </w:t>
      </w:r>
    </w:p>
    <w:p w:rsidR="000807BF" w:rsidRPr="000807BF" w:rsidRDefault="000807BF" w:rsidP="000807BF">
      <w:pPr>
        <w:pStyle w:val="ListParagraph"/>
        <w:ind w:left="2160"/>
        <w:rPr>
          <w:rFonts w:cs="Segoe UI"/>
        </w:rPr>
      </w:pPr>
      <w:r w:rsidRPr="000807BF">
        <w:rPr>
          <w:shd w:val="clear" w:color="auto" w:fill="FFFFFF"/>
        </w:rPr>
        <w:t xml:space="preserve">Per our conversation at last night’s </w:t>
      </w:r>
      <w:proofErr w:type="spellStart"/>
      <w:r w:rsidRPr="000807BF">
        <w:rPr>
          <w:shd w:val="clear" w:color="auto" w:fill="FFFFFF"/>
        </w:rPr>
        <w:t>AIChE</w:t>
      </w:r>
      <w:proofErr w:type="spellEnd"/>
      <w:r w:rsidRPr="000807BF">
        <w:rPr>
          <w:shd w:val="clear" w:color="auto" w:fill="FFFFFF"/>
        </w:rPr>
        <w:t xml:space="preserve"> meeting, I would be happy to make a presentation on a couple of topics related to oil and gas energy.  Specifically, I have had several decades of experience in coal mine methane (CMM) production and utilization.  I have also worked on conventional oil and gas exploration, including a small project in Oregon about 30 years ago - which continues today as a sideline.  With that experience, I have made a couple of presentations to foreign engineering organizations about the recent developments in shale gas within the US. </w:t>
      </w:r>
    </w:p>
    <w:p w:rsidR="000807BF" w:rsidRDefault="000807BF" w:rsidP="000807BF">
      <w:pPr>
        <w:pStyle w:val="ListParagraph"/>
        <w:numPr>
          <w:ilvl w:val="0"/>
          <w:numId w:val="6"/>
        </w:numPr>
        <w:ind w:left="2160"/>
        <w:rPr>
          <w:rFonts w:cs="Segoe UI"/>
        </w:rPr>
      </w:pPr>
      <w:r w:rsidRPr="000807BF">
        <w:t xml:space="preserve">Keith </w:t>
      </w:r>
      <w:proofErr w:type="spellStart"/>
      <w:r w:rsidRPr="000807BF">
        <w:t>Uyekawa</w:t>
      </w:r>
      <w:proofErr w:type="spellEnd"/>
    </w:p>
    <w:p w:rsidR="000807BF" w:rsidRDefault="000807BF" w:rsidP="000807BF">
      <w:pPr>
        <w:pStyle w:val="ListParagraph"/>
        <w:ind w:left="2160"/>
      </w:pPr>
      <w:r w:rsidRPr="000807BF">
        <w:t>Pacific NW District Manager</w:t>
      </w:r>
    </w:p>
    <w:p w:rsidR="000807BF" w:rsidRDefault="000807BF" w:rsidP="000807BF">
      <w:pPr>
        <w:pStyle w:val="ListParagraph"/>
        <w:ind w:left="2160"/>
      </w:pPr>
      <w:r w:rsidRPr="000807BF">
        <w:t>Asahi/America, Inc.</w:t>
      </w:r>
    </w:p>
    <w:p w:rsidR="000807BF" w:rsidRDefault="000807BF" w:rsidP="000807BF">
      <w:pPr>
        <w:pStyle w:val="ListParagraph"/>
        <w:ind w:left="2160"/>
      </w:pPr>
      <w:r w:rsidRPr="000807BF">
        <w:t>Based in Seattle, WA</w:t>
      </w:r>
    </w:p>
    <w:p w:rsidR="000807BF" w:rsidRDefault="000807BF" w:rsidP="000807BF">
      <w:pPr>
        <w:pStyle w:val="ListParagraph"/>
        <w:ind w:left="2160"/>
      </w:pPr>
      <w:r w:rsidRPr="000807BF">
        <w:t>Direct cell: (617) 901-4328</w:t>
      </w:r>
    </w:p>
    <w:p w:rsidR="000807BF" w:rsidRDefault="000807BF" w:rsidP="005F6B9C">
      <w:pPr>
        <w:pStyle w:val="ListParagraph"/>
        <w:numPr>
          <w:ilvl w:val="0"/>
          <w:numId w:val="6"/>
        </w:numPr>
        <w:ind w:left="360"/>
        <w:rPr>
          <w:rFonts w:cs="Segoe UI"/>
        </w:rPr>
      </w:pPr>
      <w:r>
        <w:rPr>
          <w:rFonts w:cs="Segoe UI"/>
        </w:rPr>
        <w:t>Tentative Meeting Schedule for 2014/2015:</w:t>
      </w:r>
    </w:p>
    <w:p w:rsidR="007261C6" w:rsidRPr="007261C6" w:rsidRDefault="007261C6" w:rsidP="005F6B9C">
      <w:pPr>
        <w:pStyle w:val="ListParagraph"/>
        <w:numPr>
          <w:ilvl w:val="0"/>
          <w:numId w:val="8"/>
        </w:numPr>
        <w:ind w:left="1440"/>
      </w:pPr>
      <w:r w:rsidRPr="007261C6">
        <w:t>September</w:t>
      </w:r>
      <w:r>
        <w:t xml:space="preserve"> – speaker – hotel – appetizers. Or tour??</w:t>
      </w:r>
    </w:p>
    <w:p w:rsidR="007261C6" w:rsidRPr="007261C6" w:rsidRDefault="007261C6" w:rsidP="005F6B9C">
      <w:pPr>
        <w:pStyle w:val="ListParagraph"/>
        <w:numPr>
          <w:ilvl w:val="0"/>
          <w:numId w:val="8"/>
        </w:numPr>
        <w:ind w:left="1440"/>
      </w:pPr>
      <w:r w:rsidRPr="007261C6">
        <w:t>October – Mad Science guy on molecules (joint meeting</w:t>
      </w:r>
      <w:r>
        <w:t xml:space="preserve">) </w:t>
      </w:r>
      <w:r>
        <w:br/>
      </w:r>
      <w:r w:rsidRPr="007261C6">
        <w:rPr>
          <w:b/>
          <w:color w:val="FF0000"/>
        </w:rPr>
        <w:t>AR:</w:t>
      </w:r>
      <w:r w:rsidRPr="007261C6">
        <w:rPr>
          <w:b/>
        </w:rPr>
        <w:t xml:space="preserve"> Jane is POC for Amanda to organize</w:t>
      </w:r>
    </w:p>
    <w:p w:rsidR="007261C6" w:rsidRPr="007261C6" w:rsidRDefault="007261C6" w:rsidP="005F6B9C">
      <w:pPr>
        <w:pStyle w:val="ListParagraph"/>
        <w:numPr>
          <w:ilvl w:val="0"/>
          <w:numId w:val="8"/>
        </w:numPr>
        <w:ind w:left="1440"/>
      </w:pPr>
      <w:r w:rsidRPr="007261C6">
        <w:t xml:space="preserve">November – Stone Barn </w:t>
      </w:r>
      <w:proofErr w:type="spellStart"/>
      <w:r w:rsidRPr="007261C6">
        <w:t>Brandyworks</w:t>
      </w:r>
      <w:proofErr w:type="spellEnd"/>
      <w:r w:rsidRPr="007261C6">
        <w:t xml:space="preserve"> tour</w:t>
      </w:r>
      <w:r>
        <w:t xml:space="preserve"> – Jane previously contacted.</w:t>
      </w:r>
    </w:p>
    <w:p w:rsidR="007261C6" w:rsidRPr="007261C6" w:rsidRDefault="007261C6" w:rsidP="005F6B9C">
      <w:pPr>
        <w:pStyle w:val="ListParagraph"/>
        <w:numPr>
          <w:ilvl w:val="0"/>
          <w:numId w:val="8"/>
        </w:numPr>
        <w:ind w:left="1440"/>
      </w:pPr>
      <w:r w:rsidRPr="007261C6">
        <w:t>December –   </w:t>
      </w:r>
      <w:r>
        <w:t>Skip this month for busy holidays</w:t>
      </w:r>
    </w:p>
    <w:p w:rsidR="007261C6" w:rsidRPr="007261C6" w:rsidRDefault="007261C6" w:rsidP="005F6B9C">
      <w:pPr>
        <w:pStyle w:val="ListParagraph"/>
        <w:numPr>
          <w:ilvl w:val="0"/>
          <w:numId w:val="8"/>
        </w:numPr>
        <w:ind w:left="1440"/>
      </w:pPr>
      <w:r w:rsidRPr="007261C6">
        <w:t>January – tour</w:t>
      </w:r>
      <w:r>
        <w:t xml:space="preserve"> (make it strong to bring people back)</w:t>
      </w:r>
    </w:p>
    <w:p w:rsidR="007261C6" w:rsidRPr="007261C6" w:rsidRDefault="007261C6" w:rsidP="005F6B9C">
      <w:pPr>
        <w:pStyle w:val="ListParagraph"/>
        <w:numPr>
          <w:ilvl w:val="0"/>
          <w:numId w:val="8"/>
        </w:numPr>
        <w:ind w:left="1440"/>
      </w:pPr>
      <w:r w:rsidRPr="007261C6">
        <w:t>February – joint meeting – engineering week – need someone to make contacts</w:t>
      </w:r>
      <w:r>
        <w:t>. Perhaps sponsor a table and send members to banquet.  Providing a scholarship was considered, but involvement would make more of an impact on students and members.</w:t>
      </w:r>
    </w:p>
    <w:p w:rsidR="007261C6" w:rsidRPr="007261C6" w:rsidRDefault="007261C6" w:rsidP="005F6B9C">
      <w:pPr>
        <w:pStyle w:val="ListParagraph"/>
        <w:numPr>
          <w:ilvl w:val="0"/>
          <w:numId w:val="8"/>
        </w:numPr>
        <w:ind w:left="1440"/>
      </w:pPr>
      <w:r w:rsidRPr="007261C6">
        <w:t>March - speaker</w:t>
      </w:r>
    </w:p>
    <w:p w:rsidR="007261C6" w:rsidRPr="007261C6" w:rsidRDefault="007261C6" w:rsidP="005F6B9C">
      <w:pPr>
        <w:pStyle w:val="ListParagraph"/>
        <w:numPr>
          <w:ilvl w:val="0"/>
          <w:numId w:val="8"/>
        </w:numPr>
        <w:ind w:left="1440"/>
      </w:pPr>
      <w:r w:rsidRPr="007261C6">
        <w:t xml:space="preserve">April – tour </w:t>
      </w:r>
      <w:r>
        <w:t>– joint meeting with Corvallis (in Salem or Albany, maybe Kettle Chips)</w:t>
      </w:r>
      <w:r w:rsidRPr="007261C6">
        <w:t xml:space="preserve"> </w:t>
      </w:r>
    </w:p>
    <w:p w:rsidR="007261C6" w:rsidRPr="007261C6" w:rsidRDefault="007261C6" w:rsidP="005F6B9C">
      <w:pPr>
        <w:pStyle w:val="ListParagraph"/>
        <w:numPr>
          <w:ilvl w:val="0"/>
          <w:numId w:val="8"/>
        </w:numPr>
        <w:ind w:left="1440"/>
        <w:rPr>
          <w:rFonts w:ascii="Segoe UI" w:hAnsi="Segoe UI" w:cs="Segoe UI"/>
          <w:sz w:val="27"/>
          <w:szCs w:val="27"/>
        </w:rPr>
      </w:pPr>
      <w:r w:rsidRPr="007261C6">
        <w:t xml:space="preserve">May </w:t>
      </w:r>
    </w:p>
    <w:p w:rsidR="000807BF" w:rsidRDefault="007261C6" w:rsidP="005F6B9C">
      <w:pPr>
        <w:pStyle w:val="ListParagraph"/>
        <w:numPr>
          <w:ilvl w:val="0"/>
          <w:numId w:val="6"/>
        </w:numPr>
        <w:ind w:left="360"/>
        <w:rPr>
          <w:rFonts w:cs="Segoe UI"/>
        </w:rPr>
      </w:pPr>
      <w:r>
        <w:rPr>
          <w:rFonts w:cs="Segoe UI"/>
        </w:rPr>
        <w:t>Regular Meeting Times:</w:t>
      </w:r>
      <w:r w:rsidR="00872A4E">
        <w:rPr>
          <w:rFonts w:cs="Segoe UI"/>
        </w:rPr>
        <w:t xml:space="preserve"> Unless circumstances require otherwise we’ll aim for the following regular schedule.</w:t>
      </w:r>
    </w:p>
    <w:p w:rsidR="00872A4E" w:rsidRDefault="00872A4E" w:rsidP="005F6B9C">
      <w:pPr>
        <w:pStyle w:val="ListParagraph"/>
        <w:numPr>
          <w:ilvl w:val="1"/>
          <w:numId w:val="6"/>
        </w:numPr>
        <w:ind w:left="1440"/>
        <w:rPr>
          <w:rFonts w:cs="Segoe UI"/>
        </w:rPr>
      </w:pPr>
      <w:r>
        <w:rPr>
          <w:rFonts w:cs="Segoe UI"/>
        </w:rPr>
        <w:t>Member Monthly Meetings: 3</w:t>
      </w:r>
      <w:r w:rsidRPr="00872A4E">
        <w:rPr>
          <w:rFonts w:cs="Segoe UI"/>
          <w:vertAlign w:val="superscript"/>
        </w:rPr>
        <w:t>rd</w:t>
      </w:r>
      <w:r>
        <w:rPr>
          <w:rFonts w:cs="Segoe UI"/>
        </w:rPr>
        <w:t xml:space="preserve"> Wednesday of each month</w:t>
      </w:r>
    </w:p>
    <w:p w:rsidR="00872A4E" w:rsidRDefault="00872A4E" w:rsidP="005F6B9C">
      <w:pPr>
        <w:pStyle w:val="ListParagraph"/>
        <w:numPr>
          <w:ilvl w:val="1"/>
          <w:numId w:val="6"/>
        </w:numPr>
        <w:ind w:left="1440"/>
        <w:rPr>
          <w:rFonts w:cs="Segoe UI"/>
        </w:rPr>
      </w:pPr>
      <w:r>
        <w:rPr>
          <w:rFonts w:cs="Segoe UI"/>
        </w:rPr>
        <w:t>Board Meetings: First Tuesday of each month 5:30-6:30pm in Goose Hollow (Goose Hollow Inn or other near max stop)</w:t>
      </w:r>
    </w:p>
    <w:p w:rsidR="00872A4E" w:rsidRDefault="00872A4E" w:rsidP="005F6B9C">
      <w:pPr>
        <w:pStyle w:val="ListParagraph"/>
        <w:numPr>
          <w:ilvl w:val="0"/>
          <w:numId w:val="6"/>
        </w:numPr>
        <w:tabs>
          <w:tab w:val="left" w:pos="270"/>
        </w:tabs>
        <w:ind w:left="360"/>
        <w:rPr>
          <w:rFonts w:cs="Segoe UI"/>
        </w:rPr>
      </w:pPr>
      <w:r>
        <w:rPr>
          <w:rFonts w:cs="Segoe UI"/>
        </w:rPr>
        <w:t>Items to post on the new section website:</w:t>
      </w:r>
    </w:p>
    <w:p w:rsidR="00872A4E" w:rsidRDefault="00872A4E" w:rsidP="005F6B9C">
      <w:pPr>
        <w:pStyle w:val="ListParagraph"/>
        <w:numPr>
          <w:ilvl w:val="1"/>
          <w:numId w:val="6"/>
        </w:numPr>
        <w:ind w:left="1440"/>
        <w:rPr>
          <w:rFonts w:cs="Segoe UI"/>
        </w:rPr>
      </w:pPr>
      <w:r>
        <w:rPr>
          <w:rFonts w:cs="Segoe UI"/>
        </w:rPr>
        <w:t>General meeting schedule (standing time)</w:t>
      </w:r>
    </w:p>
    <w:p w:rsidR="00872A4E" w:rsidRDefault="00872A4E" w:rsidP="005F6B9C">
      <w:pPr>
        <w:pStyle w:val="ListParagraph"/>
        <w:numPr>
          <w:ilvl w:val="1"/>
          <w:numId w:val="6"/>
        </w:numPr>
        <w:ind w:left="1440"/>
        <w:rPr>
          <w:rFonts w:cs="Segoe UI"/>
        </w:rPr>
      </w:pPr>
      <w:r>
        <w:rPr>
          <w:rFonts w:cs="Segoe UI"/>
        </w:rPr>
        <w:t>Each meeting time and/or placeholder (especially for fall)</w:t>
      </w:r>
    </w:p>
    <w:p w:rsidR="00872A4E" w:rsidRDefault="00872A4E" w:rsidP="005F6B9C">
      <w:pPr>
        <w:pStyle w:val="ListParagraph"/>
        <w:numPr>
          <w:ilvl w:val="1"/>
          <w:numId w:val="6"/>
        </w:numPr>
        <w:ind w:left="1440"/>
        <w:rPr>
          <w:rFonts w:cs="Segoe UI"/>
        </w:rPr>
      </w:pPr>
      <w:r>
        <w:rPr>
          <w:rFonts w:cs="Segoe UI"/>
        </w:rPr>
        <w:t>Vision Statement (can be refined as needed</w:t>
      </w:r>
      <w:proofErr w:type="gramStart"/>
      <w:r>
        <w:rPr>
          <w:rFonts w:cs="Segoe UI"/>
        </w:rPr>
        <w:t>)</w:t>
      </w:r>
      <w:proofErr w:type="gramEnd"/>
      <w:r>
        <w:rPr>
          <w:rFonts w:cs="Segoe UI"/>
        </w:rPr>
        <w:br/>
      </w:r>
      <w:r w:rsidRPr="00872A4E">
        <w:rPr>
          <w:rFonts w:cs="Segoe UI"/>
          <w:b/>
          <w:color w:val="FF0000"/>
        </w:rPr>
        <w:t>AR:</w:t>
      </w:r>
      <w:r>
        <w:rPr>
          <w:rFonts w:cs="Segoe UI"/>
          <w:b/>
        </w:rPr>
        <w:t xml:space="preserve"> Jane to find and send previous</w:t>
      </w:r>
      <w:r w:rsidRPr="00872A4E">
        <w:rPr>
          <w:rFonts w:cs="Segoe UI"/>
          <w:b/>
        </w:rPr>
        <w:t xml:space="preserve"> vision statement to Kendra to post.</w:t>
      </w:r>
    </w:p>
    <w:p w:rsidR="00872A4E" w:rsidRDefault="00872A4E" w:rsidP="005F6B9C">
      <w:pPr>
        <w:pStyle w:val="ListParagraph"/>
        <w:numPr>
          <w:ilvl w:val="1"/>
          <w:numId w:val="6"/>
        </w:numPr>
        <w:ind w:left="1440"/>
        <w:rPr>
          <w:rFonts w:cs="Segoe UI"/>
        </w:rPr>
      </w:pPr>
      <w:r>
        <w:rPr>
          <w:rFonts w:cs="Segoe UI"/>
        </w:rPr>
        <w:t>Survey Results</w:t>
      </w:r>
    </w:p>
    <w:p w:rsidR="00872A4E" w:rsidRDefault="00872A4E" w:rsidP="005F6B9C">
      <w:pPr>
        <w:pStyle w:val="ListParagraph"/>
        <w:numPr>
          <w:ilvl w:val="1"/>
          <w:numId w:val="6"/>
        </w:numPr>
        <w:ind w:left="2160"/>
        <w:rPr>
          <w:rFonts w:cs="Segoe UI"/>
        </w:rPr>
      </w:pPr>
      <w:r>
        <w:rPr>
          <w:rFonts w:cs="Segoe UI"/>
        </w:rPr>
        <w:lastRenderedPageBreak/>
        <w:t>Draft (and eventually Final) Bylaws</w:t>
      </w:r>
      <w:r w:rsidR="00CD1AC0">
        <w:rPr>
          <w:rFonts w:cs="Segoe UI"/>
        </w:rPr>
        <w:br/>
      </w:r>
      <w:r w:rsidR="00CD1AC0" w:rsidRPr="00CD1AC0">
        <w:rPr>
          <w:rFonts w:cs="Segoe UI"/>
          <w:b/>
          <w:color w:val="FF0000"/>
        </w:rPr>
        <w:t>AR:</w:t>
      </w:r>
      <w:r w:rsidR="00CD1AC0" w:rsidRPr="00CD1AC0">
        <w:rPr>
          <w:rFonts w:cs="Segoe UI"/>
          <w:b/>
        </w:rPr>
        <w:t xml:space="preserve"> Jane and/or Kendra to find </w:t>
      </w:r>
      <w:r w:rsidR="005A601E">
        <w:rPr>
          <w:rFonts w:cs="Segoe UI"/>
          <w:b/>
        </w:rPr>
        <w:t xml:space="preserve">draft bylaws for Kendra </w:t>
      </w:r>
      <w:r w:rsidR="00CD1AC0" w:rsidRPr="00CD1AC0">
        <w:rPr>
          <w:rFonts w:cs="Segoe UI"/>
          <w:b/>
        </w:rPr>
        <w:t>to post</w:t>
      </w:r>
    </w:p>
    <w:p w:rsidR="00872A4E" w:rsidRDefault="00872A4E" w:rsidP="005F6B9C">
      <w:pPr>
        <w:pStyle w:val="ListParagraph"/>
        <w:numPr>
          <w:ilvl w:val="1"/>
          <w:numId w:val="6"/>
        </w:numPr>
        <w:ind w:left="2160"/>
        <w:rPr>
          <w:rFonts w:cs="Segoe UI"/>
        </w:rPr>
      </w:pPr>
      <w:r>
        <w:rPr>
          <w:rFonts w:cs="Segoe UI"/>
        </w:rPr>
        <w:t>Local membership procedure, dues, benefits</w:t>
      </w:r>
    </w:p>
    <w:p w:rsidR="00872A4E" w:rsidRDefault="00872A4E" w:rsidP="005F6B9C">
      <w:pPr>
        <w:pStyle w:val="ListParagraph"/>
        <w:numPr>
          <w:ilvl w:val="1"/>
          <w:numId w:val="6"/>
        </w:numPr>
        <w:ind w:left="2160"/>
        <w:rPr>
          <w:rFonts w:cs="Segoe UI"/>
        </w:rPr>
      </w:pPr>
      <w:r>
        <w:rPr>
          <w:rFonts w:cs="Segoe UI"/>
        </w:rPr>
        <w:t>Meeting minutes</w:t>
      </w:r>
    </w:p>
    <w:p w:rsidR="00CD1AC0" w:rsidRDefault="00CD1AC0" w:rsidP="005F6B9C">
      <w:pPr>
        <w:pStyle w:val="ListParagraph"/>
        <w:numPr>
          <w:ilvl w:val="1"/>
          <w:numId w:val="6"/>
        </w:numPr>
        <w:ind w:left="2160"/>
        <w:rPr>
          <w:rFonts w:cs="Segoe UI"/>
        </w:rPr>
      </w:pPr>
      <w:r>
        <w:rPr>
          <w:rFonts w:cs="Segoe UI"/>
        </w:rPr>
        <w:t>Contact Info</w:t>
      </w:r>
    </w:p>
    <w:p w:rsidR="00576B0E" w:rsidRDefault="00576B0E"/>
    <w:sectPr w:rsidR="00576B0E" w:rsidSect="009949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CE" w:rsidRDefault="005E1BCE" w:rsidP="005E1BCE">
      <w:pPr>
        <w:spacing w:after="0" w:line="240" w:lineRule="auto"/>
      </w:pPr>
      <w:r>
        <w:separator/>
      </w:r>
    </w:p>
  </w:endnote>
  <w:endnote w:type="continuationSeparator" w:id="0">
    <w:p w:rsidR="005E1BCE" w:rsidRDefault="005E1BCE" w:rsidP="005E1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CE" w:rsidRDefault="005E1B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CE" w:rsidRDefault="005E1B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CE" w:rsidRDefault="005E1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CE" w:rsidRDefault="005E1BCE" w:rsidP="005E1BCE">
      <w:pPr>
        <w:spacing w:after="0" w:line="240" w:lineRule="auto"/>
      </w:pPr>
      <w:r>
        <w:separator/>
      </w:r>
    </w:p>
  </w:footnote>
  <w:footnote w:type="continuationSeparator" w:id="0">
    <w:p w:rsidR="005E1BCE" w:rsidRDefault="005E1BCE" w:rsidP="005E1B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CE" w:rsidRDefault="005E1B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CE" w:rsidRDefault="005E1B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CE" w:rsidRDefault="005E1B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44CC"/>
    <w:multiLevelType w:val="hybridMultilevel"/>
    <w:tmpl w:val="06DA53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18D35B4"/>
    <w:multiLevelType w:val="hybridMultilevel"/>
    <w:tmpl w:val="6DA4B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38A26993"/>
    <w:multiLevelType w:val="hybridMultilevel"/>
    <w:tmpl w:val="83FA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934EA"/>
    <w:multiLevelType w:val="hybridMultilevel"/>
    <w:tmpl w:val="4BF6938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528F0BDF"/>
    <w:multiLevelType w:val="hybridMultilevel"/>
    <w:tmpl w:val="32F4119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5B132474"/>
    <w:multiLevelType w:val="hybridMultilevel"/>
    <w:tmpl w:val="617079D0"/>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AB85566"/>
    <w:multiLevelType w:val="hybridMultilevel"/>
    <w:tmpl w:val="F64E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lvlOverride w:ilvl="0"/>
    <w:lvlOverride w:ilvl="1"/>
    <w:lvlOverride w:ilvl="2"/>
    <w:lvlOverride w:ilvl="3"/>
    <w:lvlOverride w:ilvl="4"/>
    <w:lvlOverride w:ilvl="5"/>
    <w:lvlOverride w:ilvl="6"/>
    <w:lvlOverride w:ilvl="7"/>
    <w:lvlOverride w:ilvl="8"/>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95D64"/>
    <w:rsid w:val="000807BF"/>
    <w:rsid w:val="00576B0E"/>
    <w:rsid w:val="005A601E"/>
    <w:rsid w:val="005E1BCE"/>
    <w:rsid w:val="005F6B9C"/>
    <w:rsid w:val="007261C6"/>
    <w:rsid w:val="00872A4E"/>
    <w:rsid w:val="00895D64"/>
    <w:rsid w:val="009949ED"/>
    <w:rsid w:val="00CD1AC0"/>
    <w:rsid w:val="00EB6D84"/>
    <w:rsid w:val="00F32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1B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BCE"/>
  </w:style>
  <w:style w:type="paragraph" w:styleId="Footer">
    <w:name w:val="footer"/>
    <w:basedOn w:val="Normal"/>
    <w:link w:val="FooterChar"/>
    <w:uiPriority w:val="99"/>
    <w:semiHidden/>
    <w:unhideWhenUsed/>
    <w:rsid w:val="005E1B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BCE"/>
  </w:style>
  <w:style w:type="paragraph" w:styleId="ListParagraph">
    <w:name w:val="List Paragraph"/>
    <w:basedOn w:val="Normal"/>
    <w:uiPriority w:val="34"/>
    <w:qFormat/>
    <w:rsid w:val="00576B0E"/>
    <w:pPr>
      <w:ind w:left="720"/>
      <w:contextualSpacing/>
    </w:pPr>
  </w:style>
  <w:style w:type="character" w:styleId="Hyperlink">
    <w:name w:val="Hyperlink"/>
    <w:basedOn w:val="DefaultParagraphFont"/>
    <w:uiPriority w:val="99"/>
    <w:semiHidden/>
    <w:unhideWhenUsed/>
    <w:rsid w:val="000807BF"/>
    <w:rPr>
      <w:color w:val="0000FF"/>
      <w:u w:val="single"/>
    </w:rPr>
  </w:style>
  <w:style w:type="character" w:customStyle="1" w:styleId="apple-converted-space">
    <w:name w:val="apple-converted-space"/>
    <w:basedOn w:val="DefaultParagraphFont"/>
    <w:rsid w:val="000807BF"/>
  </w:style>
</w:styles>
</file>

<file path=word/webSettings.xml><?xml version="1.0" encoding="utf-8"?>
<w:webSettings xmlns:r="http://schemas.openxmlformats.org/officeDocument/2006/relationships" xmlns:w="http://schemas.openxmlformats.org/wordprocessingml/2006/main">
  <w:divs>
    <w:div w:id="795487361">
      <w:bodyDiv w:val="1"/>
      <w:marLeft w:val="0"/>
      <w:marRight w:val="0"/>
      <w:marTop w:val="0"/>
      <w:marBottom w:val="0"/>
      <w:divBdr>
        <w:top w:val="none" w:sz="0" w:space="0" w:color="auto"/>
        <w:left w:val="none" w:sz="0" w:space="0" w:color="auto"/>
        <w:bottom w:val="none" w:sz="0" w:space="0" w:color="auto"/>
        <w:right w:val="none" w:sz="0" w:space="0" w:color="auto"/>
      </w:divBdr>
    </w:div>
    <w:div w:id="1319307659">
      <w:bodyDiv w:val="1"/>
      <w:marLeft w:val="0"/>
      <w:marRight w:val="0"/>
      <w:marTop w:val="0"/>
      <w:marBottom w:val="0"/>
      <w:divBdr>
        <w:top w:val="none" w:sz="0" w:space="0" w:color="auto"/>
        <w:left w:val="none" w:sz="0" w:space="0" w:color="auto"/>
        <w:bottom w:val="none" w:sz="0" w:space="0" w:color="auto"/>
        <w:right w:val="none" w:sz="0" w:space="0" w:color="auto"/>
      </w:divBdr>
    </w:div>
    <w:div w:id="182636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utlook3.ssoe.com/owa/redir.aspx?C=65vNfKC68E-OSzj3AmCyt9C5nEXcR9EIGE6u8duQG83rYDTjUISdXKYSoWS1CR9secABVMdUI8U.&amp;URL=mailto%3aLshields%40Flowserv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dc:creator>
  <cp:lastModifiedBy>krs</cp:lastModifiedBy>
  <cp:revision>7</cp:revision>
  <dcterms:created xsi:type="dcterms:W3CDTF">2014-05-28T00:17:00Z</dcterms:created>
  <dcterms:modified xsi:type="dcterms:W3CDTF">2014-05-28T01:05:00Z</dcterms:modified>
</cp:coreProperties>
</file>