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725" w:tblpY="619"/>
        <w:tblW w:w="2531" w:type="pct"/>
        <w:tblLayout w:type="fixed"/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5467"/>
      </w:tblGrid>
      <w:tr w:rsidR="00466292" w:rsidRPr="00466292" w:rsidTr="00466292">
        <w:trPr>
          <w:trHeight w:hRule="exact" w:val="6210"/>
        </w:trPr>
        <w:tc>
          <w:tcPr>
            <w:tcW w:w="5030" w:type="dxa"/>
            <w:shd w:val="clear" w:color="auto" w:fill="97C83C"/>
            <w:vAlign w:val="center"/>
          </w:tcPr>
          <w:p w:rsidR="00466292" w:rsidRDefault="007F5487" w:rsidP="00466292">
            <w:pPr>
              <w:keepNext/>
              <w:keepLines/>
              <w:spacing w:after="0" w:line="264" w:lineRule="auto"/>
              <w:jc w:val="center"/>
              <w:outlineLvl w:val="1"/>
              <w:rPr>
                <w:rFonts w:ascii="Georgia" w:eastAsia="SimHei" w:hAnsi="Georgia" w:cs="Times New Roman"/>
                <w:color w:val="FFFFFF"/>
                <w:sz w:val="28"/>
                <w:szCs w:val="28"/>
                <w:lang w:eastAsia="ja-JP"/>
              </w:rPr>
            </w:pPr>
            <w:r>
              <w:rPr>
                <w:rFonts w:ascii="Georgia" w:eastAsia="SimHei" w:hAnsi="Georgia" w:cs="Times New Roman"/>
                <w:color w:val="FFFFFF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Georgia" w:eastAsia="SimHei" w:hAnsi="Georgia" w:cs="Times New Roman"/>
                <w:noProof/>
                <w:color w:val="FFFFFF"/>
                <w:sz w:val="28"/>
                <w:szCs w:val="28"/>
              </w:rPr>
              <w:drawing>
                <wp:inline distT="0" distB="0" distL="0" distR="0" wp14:anchorId="5C623847" wp14:editId="3F15E1EC">
                  <wp:extent cx="1228051" cy="4211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62" cy="43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66292" w:rsidRPr="007F5487">
              <w:rPr>
                <w:rFonts w:ascii="Georgia" w:eastAsia="SimHei" w:hAnsi="Georgia" w:cs="Times New Roman"/>
                <w:color w:val="FFFFFF"/>
                <w:sz w:val="28"/>
                <w:szCs w:val="28"/>
                <w:lang w:eastAsia="ja-JP"/>
              </w:rPr>
              <w:t xml:space="preserve"> </w:t>
            </w:r>
            <w:r w:rsidRPr="002A7205"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  <w:t>&amp;</w:t>
            </w:r>
            <w:r>
              <w:rPr>
                <w:rFonts w:ascii="Georgia" w:eastAsia="SimHei" w:hAnsi="Georgia" w:cs="Times New Roman"/>
                <w:color w:val="FFFFFF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Georgia" w:eastAsia="SimHei" w:hAnsi="Georgia" w:cs="Times New Roman"/>
                <w:noProof/>
                <w:color w:val="FFFFFF"/>
                <w:sz w:val="28"/>
                <w:szCs w:val="28"/>
              </w:rPr>
              <w:drawing>
                <wp:inline distT="0" distB="0" distL="0" distR="0" wp14:anchorId="4588E450" wp14:editId="2FABB924">
                  <wp:extent cx="1587138" cy="41529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876" cy="419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66292" w:rsidRPr="007F5487">
              <w:rPr>
                <w:rFonts w:ascii="Georgia" w:eastAsia="SimHei" w:hAnsi="Georgia" w:cs="Times New Roman"/>
                <w:color w:val="FFFFFF"/>
                <w:sz w:val="28"/>
                <w:szCs w:val="28"/>
                <w:lang w:eastAsia="ja-JP"/>
              </w:rPr>
              <w:t xml:space="preserve"> </w:t>
            </w:r>
          </w:p>
          <w:p w:rsidR="007F5487" w:rsidRDefault="002A7205" w:rsidP="007F5487">
            <w:pPr>
              <w:keepNext/>
              <w:keepLines/>
              <w:spacing w:after="0" w:line="264" w:lineRule="auto"/>
              <w:outlineLvl w:val="1"/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</w:pPr>
            <w:r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  <w:t xml:space="preserve">                        </w:t>
            </w:r>
            <w:r w:rsidR="007F5487" w:rsidRPr="002A7205"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  <w:t>Presents</w:t>
            </w:r>
          </w:p>
          <w:p w:rsidR="00B3671C" w:rsidRDefault="00B3671C" w:rsidP="007F5487">
            <w:pPr>
              <w:keepNext/>
              <w:keepLines/>
              <w:spacing w:after="0" w:line="264" w:lineRule="auto"/>
              <w:outlineLvl w:val="1"/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</w:pPr>
          </w:p>
          <w:p w:rsidR="00B3671C" w:rsidRDefault="00B3671C" w:rsidP="007F5487">
            <w:pPr>
              <w:keepNext/>
              <w:keepLines/>
              <w:spacing w:after="0" w:line="264" w:lineRule="auto"/>
              <w:outlineLvl w:val="1"/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</w:pPr>
          </w:p>
          <w:p w:rsidR="00B3671C" w:rsidRDefault="00B3671C" w:rsidP="007F5487">
            <w:pPr>
              <w:keepNext/>
              <w:keepLines/>
              <w:spacing w:after="0" w:line="264" w:lineRule="auto"/>
              <w:outlineLvl w:val="1"/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</w:pPr>
          </w:p>
          <w:p w:rsidR="00B3671C" w:rsidRDefault="00B3671C" w:rsidP="007F5487">
            <w:pPr>
              <w:keepNext/>
              <w:keepLines/>
              <w:spacing w:after="0" w:line="264" w:lineRule="auto"/>
              <w:outlineLvl w:val="1"/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</w:pPr>
          </w:p>
          <w:p w:rsidR="002A7205" w:rsidRDefault="002A7205" w:rsidP="007F5487">
            <w:pPr>
              <w:keepNext/>
              <w:keepLines/>
              <w:spacing w:after="0" w:line="264" w:lineRule="auto"/>
              <w:outlineLvl w:val="1"/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1" layoutInCell="1" allowOverlap="1" wp14:anchorId="44CA9C4B" wp14:editId="2BDAC496">
                  <wp:simplePos x="0" y="0"/>
                  <wp:positionH relativeFrom="margin">
                    <wp:posOffset>1066800</wp:posOffset>
                  </wp:positionH>
                  <wp:positionV relativeFrom="page">
                    <wp:posOffset>727075</wp:posOffset>
                  </wp:positionV>
                  <wp:extent cx="866775" cy="914400"/>
                  <wp:effectExtent l="0" t="0" r="9525" b="0"/>
                  <wp:wrapThrough wrapText="bothSides">
                    <wp:wrapPolygon edited="0">
                      <wp:start x="0" y="0"/>
                      <wp:lineTo x="0" y="21150"/>
                      <wp:lineTo x="21363" y="21150"/>
                      <wp:lineTo x="21363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671C" w:rsidRDefault="00B3671C" w:rsidP="002A7205">
            <w:pPr>
              <w:keepNext/>
              <w:keepLines/>
              <w:spacing w:after="0" w:line="264" w:lineRule="auto"/>
              <w:outlineLvl w:val="1"/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</w:pPr>
            <w:r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  <w:t xml:space="preserve">                   </w:t>
            </w:r>
            <w:r w:rsidRPr="00B3671C"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  <w:t xml:space="preserve">Brady Brown </w:t>
            </w:r>
          </w:p>
          <w:p w:rsidR="002A7205" w:rsidRDefault="00B3671C" w:rsidP="002A7205">
            <w:pPr>
              <w:keepNext/>
              <w:keepLines/>
              <w:spacing w:after="0" w:line="264" w:lineRule="auto"/>
              <w:outlineLvl w:val="1"/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</w:pPr>
            <w:r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  <w:t xml:space="preserve">    </w:t>
            </w:r>
            <w:r w:rsidRPr="00B3671C"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  <w:t>Sr. EHS Specialist BASF Corp</w:t>
            </w:r>
          </w:p>
          <w:p w:rsidR="002A7205" w:rsidRDefault="002A7205" w:rsidP="007F5487">
            <w:pPr>
              <w:keepNext/>
              <w:keepLines/>
              <w:spacing w:after="0" w:line="264" w:lineRule="auto"/>
              <w:outlineLvl w:val="1"/>
              <w:rPr>
                <w:rFonts w:ascii="Georgia" w:eastAsia="SimHei" w:hAnsi="Georgia" w:cs="Times New Roman"/>
                <w:b/>
                <w:color w:val="FFFFFF"/>
                <w:sz w:val="28"/>
                <w:szCs w:val="28"/>
                <w:lang w:eastAsia="ja-JP"/>
              </w:rPr>
            </w:pPr>
          </w:p>
          <w:p w:rsidR="00466292" w:rsidRDefault="00466292" w:rsidP="002A7205">
            <w:pPr>
              <w:pBdr>
                <w:top w:val="single" w:sz="12" w:space="1" w:color="FFFFFF"/>
              </w:pBdr>
              <w:spacing w:after="0" w:line="240" w:lineRule="auto"/>
              <w:ind w:left="1080" w:right="1080"/>
              <w:jc w:val="center"/>
              <w:rPr>
                <w:rFonts w:ascii="Georgia" w:eastAsia="SimSun" w:hAnsi="Georgia" w:cs="Times New Roman"/>
                <w:color w:val="333333"/>
                <w:sz w:val="2"/>
                <w:szCs w:val="2"/>
                <w:lang w:eastAsia="ja-JP"/>
              </w:rPr>
            </w:pPr>
          </w:p>
          <w:p w:rsidR="002A7205" w:rsidRDefault="002A7205" w:rsidP="002A7205">
            <w:pPr>
              <w:pBdr>
                <w:top w:val="single" w:sz="12" w:space="1" w:color="FFFFFF"/>
              </w:pBdr>
              <w:spacing w:after="0" w:line="240" w:lineRule="auto"/>
              <w:ind w:left="1080" w:right="1080"/>
              <w:jc w:val="center"/>
              <w:rPr>
                <w:rFonts w:ascii="Georgia" w:eastAsia="SimSun" w:hAnsi="Georgia" w:cs="Times New Roman"/>
                <w:color w:val="333333"/>
                <w:sz w:val="2"/>
                <w:szCs w:val="2"/>
                <w:lang w:eastAsia="ja-JP"/>
              </w:rPr>
            </w:pPr>
          </w:p>
          <w:p w:rsidR="002A7205" w:rsidRDefault="002A7205" w:rsidP="002A7205">
            <w:pPr>
              <w:pBdr>
                <w:top w:val="single" w:sz="12" w:space="1" w:color="FFFFFF"/>
              </w:pBdr>
              <w:spacing w:after="0" w:line="240" w:lineRule="auto"/>
              <w:ind w:left="1080" w:right="1080"/>
              <w:jc w:val="center"/>
              <w:rPr>
                <w:rFonts w:ascii="Georgia" w:eastAsia="SimSun" w:hAnsi="Georgia" w:cs="Times New Roman"/>
                <w:color w:val="333333"/>
                <w:sz w:val="2"/>
                <w:szCs w:val="2"/>
                <w:lang w:eastAsia="ja-JP"/>
              </w:rPr>
            </w:pPr>
          </w:p>
          <w:p w:rsidR="002A7205" w:rsidRDefault="002A7205" w:rsidP="002A7205">
            <w:pPr>
              <w:pBdr>
                <w:top w:val="single" w:sz="12" w:space="1" w:color="FFFFFF"/>
              </w:pBdr>
              <w:spacing w:after="0" w:line="240" w:lineRule="auto"/>
              <w:ind w:left="1080" w:right="1080"/>
              <w:jc w:val="center"/>
              <w:rPr>
                <w:rFonts w:ascii="Georgia" w:eastAsia="SimSun" w:hAnsi="Georgia" w:cs="Times New Roman"/>
                <w:color w:val="333333"/>
                <w:sz w:val="2"/>
                <w:szCs w:val="2"/>
                <w:lang w:eastAsia="ja-JP"/>
              </w:rPr>
            </w:pPr>
          </w:p>
          <w:p w:rsidR="002A7205" w:rsidRDefault="002A7205" w:rsidP="002A7205">
            <w:pPr>
              <w:pBdr>
                <w:top w:val="single" w:sz="12" w:space="1" w:color="FFFFFF"/>
              </w:pBdr>
              <w:spacing w:after="0" w:line="240" w:lineRule="auto"/>
              <w:ind w:left="1080" w:right="1080"/>
              <w:jc w:val="center"/>
              <w:rPr>
                <w:rFonts w:ascii="Georgia" w:eastAsia="SimSun" w:hAnsi="Georgia" w:cs="Times New Roman"/>
                <w:color w:val="333333"/>
                <w:sz w:val="2"/>
                <w:szCs w:val="2"/>
                <w:lang w:eastAsia="ja-JP"/>
              </w:rPr>
            </w:pPr>
          </w:p>
          <w:p w:rsidR="002A7205" w:rsidRDefault="002A7205" w:rsidP="00B3671C">
            <w:pPr>
              <w:pBdr>
                <w:top w:val="single" w:sz="12" w:space="1" w:color="FFFFFF"/>
              </w:pBdr>
              <w:spacing w:after="0" w:line="240" w:lineRule="auto"/>
              <w:ind w:left="1080" w:right="1080"/>
              <w:jc w:val="center"/>
              <w:rPr>
                <w:rFonts w:ascii="Georgia" w:eastAsia="SimSun" w:hAnsi="Georgia" w:cs="Times New Roman"/>
                <w:color w:val="333333"/>
                <w:sz w:val="2"/>
                <w:szCs w:val="2"/>
                <w:lang w:eastAsia="ja-JP"/>
              </w:rPr>
            </w:pPr>
          </w:p>
          <w:p w:rsidR="002A7205" w:rsidRDefault="002A7205" w:rsidP="002A7205">
            <w:pPr>
              <w:pBdr>
                <w:top w:val="single" w:sz="12" w:space="1" w:color="FFFFFF"/>
              </w:pBdr>
              <w:spacing w:after="0" w:line="240" w:lineRule="auto"/>
              <w:ind w:left="1080" w:right="1080"/>
              <w:jc w:val="center"/>
              <w:rPr>
                <w:rFonts w:ascii="Georgia" w:eastAsia="SimSun" w:hAnsi="Georgia" w:cs="Times New Roman"/>
                <w:color w:val="333333"/>
                <w:sz w:val="2"/>
                <w:szCs w:val="2"/>
                <w:lang w:eastAsia="ja-JP"/>
              </w:rPr>
            </w:pPr>
          </w:p>
          <w:p w:rsidR="002A7205" w:rsidRPr="00466292" w:rsidRDefault="002A7205" w:rsidP="002A7205">
            <w:pPr>
              <w:pBdr>
                <w:top w:val="single" w:sz="12" w:space="1" w:color="FFFFFF"/>
              </w:pBdr>
              <w:spacing w:after="0" w:line="240" w:lineRule="auto"/>
              <w:ind w:left="1080" w:right="1080"/>
              <w:jc w:val="center"/>
              <w:rPr>
                <w:rFonts w:ascii="Georgia" w:eastAsia="SimSun" w:hAnsi="Georgia" w:cs="Times New Roman"/>
                <w:color w:val="333333"/>
                <w:sz w:val="2"/>
                <w:szCs w:val="2"/>
                <w:lang w:eastAsia="ja-JP"/>
              </w:rPr>
            </w:pPr>
          </w:p>
          <w:p w:rsidR="00466292" w:rsidRPr="00466292" w:rsidRDefault="00466292" w:rsidP="002A7205">
            <w:pPr>
              <w:pBdr>
                <w:top w:val="single" w:sz="12" w:space="1" w:color="FFFFFF"/>
              </w:pBdr>
              <w:spacing w:after="0" w:line="240" w:lineRule="auto"/>
              <w:ind w:left="1080" w:right="1080"/>
              <w:jc w:val="center"/>
              <w:rPr>
                <w:rFonts w:ascii="Georgia" w:eastAsia="SimSun" w:hAnsi="Georgia" w:cs="Times New Roman"/>
                <w:color w:val="333333"/>
                <w:sz w:val="2"/>
                <w:szCs w:val="2"/>
                <w:lang w:eastAsia="ja-JP"/>
              </w:rPr>
            </w:pPr>
          </w:p>
          <w:p w:rsidR="00466292" w:rsidRPr="00466292" w:rsidRDefault="007F5487" w:rsidP="00466292">
            <w:pPr>
              <w:keepNext/>
              <w:keepLines/>
              <w:spacing w:after="0" w:line="264" w:lineRule="auto"/>
              <w:jc w:val="center"/>
              <w:outlineLvl w:val="1"/>
              <w:rPr>
                <w:rFonts w:ascii="Georgia" w:eastAsia="SimHei" w:hAnsi="Georgia" w:cs="Times New Roman"/>
                <w:color w:val="FFFFFF"/>
                <w:sz w:val="28"/>
                <w:szCs w:val="28"/>
                <w:lang w:eastAsia="ja-JP"/>
              </w:rPr>
            </w:pPr>
            <w:r w:rsidRPr="007F5487">
              <w:rPr>
                <w:rFonts w:ascii="Georgia" w:eastAsia="SimHei" w:hAnsi="Georgia" w:cs="Times New Roman"/>
                <w:color w:val="FFFFFF"/>
                <w:sz w:val="28"/>
                <w:szCs w:val="28"/>
                <w:lang w:eastAsia="ja-JP"/>
              </w:rPr>
              <w:t xml:space="preserve"> Responsible Manufacturing </w:t>
            </w:r>
          </w:p>
          <w:p w:rsidR="00466292" w:rsidRPr="00466292" w:rsidRDefault="00466292" w:rsidP="00B3671C">
            <w:pPr>
              <w:pBdr>
                <w:top w:val="single" w:sz="12" w:space="1" w:color="FFFFFF"/>
              </w:pBdr>
              <w:spacing w:before="400" w:line="240" w:lineRule="auto"/>
              <w:ind w:left="1080" w:right="1080"/>
              <w:jc w:val="center"/>
              <w:rPr>
                <w:rFonts w:ascii="Georgia" w:eastAsia="SimSun" w:hAnsi="Georgia" w:cs="Times New Roman"/>
                <w:color w:val="333333"/>
                <w:sz w:val="2"/>
                <w:szCs w:val="2"/>
                <w:lang w:eastAsia="ja-JP"/>
              </w:rPr>
            </w:pPr>
          </w:p>
          <w:p w:rsidR="00466292" w:rsidRPr="00466292" w:rsidRDefault="007F5487" w:rsidP="00466292">
            <w:pPr>
              <w:keepNext/>
              <w:keepLines/>
              <w:spacing w:after="0" w:line="264" w:lineRule="auto"/>
              <w:jc w:val="center"/>
              <w:outlineLvl w:val="1"/>
              <w:rPr>
                <w:rFonts w:ascii="Georgia" w:eastAsia="SimHei" w:hAnsi="Georgia" w:cs="Times New Roman"/>
                <w:color w:val="FFFFFF"/>
                <w:sz w:val="28"/>
                <w:szCs w:val="28"/>
                <w:lang w:eastAsia="ja-JP"/>
              </w:rPr>
            </w:pPr>
            <w:r w:rsidRPr="007F5487">
              <w:rPr>
                <w:rFonts w:ascii="Georgia" w:eastAsia="SimHei" w:hAnsi="Georgia" w:cs="Times New Roman"/>
                <w:color w:val="FFFFFF"/>
                <w:sz w:val="28"/>
                <w:szCs w:val="28"/>
                <w:lang w:eastAsia="ja-JP"/>
              </w:rPr>
              <w:t xml:space="preserve"> We don’t do it because we have to, We do it because it’s the right thing to do</w:t>
            </w:r>
            <w:r>
              <w:rPr>
                <w:rFonts w:ascii="Georgia" w:eastAsia="SimHei" w:hAnsi="Georgia" w:cs="Times New Roman"/>
                <w:color w:val="FFFFFF"/>
                <w:sz w:val="28"/>
                <w:szCs w:val="28"/>
                <w:lang w:eastAsia="ja-JP"/>
              </w:rPr>
              <w:t>!</w:t>
            </w:r>
          </w:p>
        </w:tc>
      </w:tr>
      <w:tr w:rsidR="00466292" w:rsidRPr="00466292" w:rsidTr="00466292">
        <w:trPr>
          <w:trHeight w:hRule="exact" w:val="126"/>
        </w:trPr>
        <w:tc>
          <w:tcPr>
            <w:tcW w:w="5030" w:type="dxa"/>
          </w:tcPr>
          <w:p w:rsidR="00466292" w:rsidRPr="00466292" w:rsidRDefault="00466292" w:rsidP="00466292">
            <w:pPr>
              <w:spacing w:after="160" w:line="312" w:lineRule="auto"/>
              <w:rPr>
                <w:rFonts w:ascii="Georgia" w:eastAsia="SimSun" w:hAnsi="Georgia" w:cs="Times New Roman"/>
                <w:color w:val="333333"/>
                <w:sz w:val="24"/>
                <w:szCs w:val="24"/>
                <w:lang w:eastAsia="ja-JP"/>
              </w:rPr>
            </w:pPr>
          </w:p>
        </w:tc>
      </w:tr>
      <w:tr w:rsidR="00466292" w:rsidRPr="00466292" w:rsidTr="00466292">
        <w:trPr>
          <w:trHeight w:hRule="exact" w:val="3038"/>
        </w:trPr>
        <w:tc>
          <w:tcPr>
            <w:tcW w:w="5030" w:type="dxa"/>
            <w:shd w:val="clear" w:color="auto" w:fill="6699FF"/>
            <w:vAlign w:val="center"/>
          </w:tcPr>
          <w:p w:rsidR="00466292" w:rsidRPr="00466292" w:rsidRDefault="00466292" w:rsidP="00466292">
            <w:pPr>
              <w:keepNext/>
              <w:keepLines/>
              <w:spacing w:after="60" w:line="240" w:lineRule="auto"/>
              <w:outlineLvl w:val="2"/>
              <w:rPr>
                <w:rFonts w:ascii="Arial Black" w:eastAsia="SimHei" w:hAnsi="Arial Black" w:cs="Times New Roman"/>
                <w:caps/>
                <w:color w:val="FFFFFF"/>
                <w:sz w:val="24"/>
                <w:szCs w:val="24"/>
                <w:lang w:eastAsia="ja-JP"/>
              </w:rPr>
            </w:pPr>
          </w:p>
          <w:p w:rsidR="00466292" w:rsidRPr="00466292" w:rsidRDefault="000A1F1A" w:rsidP="00466292">
            <w:pPr>
              <w:spacing w:after="280" w:line="240" w:lineRule="auto"/>
              <w:jc w:val="center"/>
              <w:rPr>
                <w:rFonts w:ascii="Georgia" w:eastAsia="SimSun" w:hAnsi="Georgia" w:cs="Times New Roman"/>
                <w:b/>
                <w:color w:val="FFFFFF"/>
                <w:sz w:val="32"/>
                <w:szCs w:val="32"/>
                <w:lang w:eastAsia="ja-JP"/>
              </w:rPr>
            </w:pPr>
            <w:sdt>
              <w:sdtPr>
                <w:rPr>
                  <w:rFonts w:ascii="Georgia" w:eastAsia="SimSun" w:hAnsi="Georgia" w:cs="Times New Roman"/>
                  <w:b/>
                  <w:color w:val="FFFFFF"/>
                  <w:sz w:val="32"/>
                  <w:szCs w:val="32"/>
                  <w:lang w:eastAsia="ja-JP"/>
                </w:rPr>
                <w:id w:val="857003158"/>
                <w:placeholder>
                  <w:docPart w:val="88270CC70F594D31A498C23BCC3B8CCB"/>
                </w:placeholder>
                <w15:appearance w15:val="hidden"/>
                <w:text w:multiLine="1"/>
              </w:sdtPr>
              <w:sdtEndPr/>
              <w:sdtContent>
                <w:r w:rsidR="00466292" w:rsidRPr="00466292">
                  <w:rPr>
                    <w:rFonts w:ascii="Georgia" w:eastAsia="SimSun" w:hAnsi="Georgia" w:cs="Times New Roman"/>
                    <w:b/>
                    <w:color w:val="FFFFFF"/>
                    <w:sz w:val="32"/>
                    <w:szCs w:val="32"/>
                    <w:lang w:eastAsia="ja-JP"/>
                  </w:rPr>
                  <w:t xml:space="preserve"> Hilton Americas Houston: 1600 Lamar St Houston, TX 77010</w:t>
                </w:r>
              </w:sdtContent>
            </w:sdt>
          </w:p>
          <w:p w:rsidR="00466292" w:rsidRPr="00466292" w:rsidRDefault="00466292" w:rsidP="00466292">
            <w:pPr>
              <w:spacing w:after="280" w:line="240" w:lineRule="auto"/>
              <w:jc w:val="center"/>
              <w:rPr>
                <w:rFonts w:ascii="Georgia" w:eastAsia="SimSun" w:hAnsi="Georgia" w:cstheme="majorHAnsi"/>
                <w:b/>
                <w:color w:val="FFFFFF"/>
                <w:sz w:val="24"/>
                <w:szCs w:val="24"/>
                <w:lang w:eastAsia="ja-JP"/>
              </w:rPr>
            </w:pPr>
            <w:r w:rsidRPr="00466292">
              <w:rPr>
                <w:rFonts w:asciiTheme="majorHAnsi" w:eastAsia="SimHei" w:hAnsiTheme="majorHAnsi" w:cstheme="majorHAnsi"/>
                <w:b/>
                <w:color w:val="FFFFFF"/>
                <w:sz w:val="28"/>
                <w:szCs w:val="28"/>
                <w:lang w:eastAsia="ja-JP"/>
              </w:rPr>
              <w:t xml:space="preserve"> </w:t>
            </w:r>
            <w:r w:rsidRPr="00466292">
              <w:rPr>
                <w:rFonts w:ascii="Georgia" w:eastAsia="SimHei" w:hAnsi="Georgia" w:cstheme="majorHAnsi"/>
                <w:b/>
                <w:color w:val="FFFFFF"/>
                <w:sz w:val="28"/>
                <w:szCs w:val="28"/>
                <w:lang w:eastAsia="ja-JP"/>
              </w:rPr>
              <w:t>Light Refreshments will be served</w:t>
            </w:r>
          </w:p>
          <w:p w:rsidR="00466292" w:rsidRPr="00466292" w:rsidRDefault="00466292" w:rsidP="00466292">
            <w:pPr>
              <w:spacing w:after="0" w:line="312" w:lineRule="auto"/>
              <w:jc w:val="center"/>
              <w:rPr>
                <w:rFonts w:ascii="Georgia" w:eastAsia="SimSun" w:hAnsi="Georgia" w:cs="Times New Roman"/>
                <w:b/>
                <w:color w:val="FFFFFF"/>
                <w:sz w:val="32"/>
                <w:szCs w:val="32"/>
                <w:lang w:eastAsia="ja-JP"/>
              </w:rPr>
            </w:pPr>
            <w:r w:rsidRPr="00466292">
              <w:rPr>
                <w:rFonts w:ascii="Georgia" w:eastAsia="SimSun" w:hAnsi="Georgia" w:cs="Times New Roman"/>
                <w:b/>
                <w:color w:val="FFFFFF"/>
                <w:sz w:val="32"/>
                <w:szCs w:val="32"/>
                <w:lang w:eastAsia="ja-JP"/>
              </w:rPr>
              <w:t xml:space="preserve"> APRIL 12, 2016 7PM CDT</w:t>
            </w:r>
          </w:p>
        </w:tc>
      </w:tr>
    </w:tbl>
    <w:p w:rsidR="009F2387" w:rsidRDefault="009F2387" w:rsidP="00B3671C">
      <w:pPr>
        <w:jc w:val="both"/>
        <w:rPr>
          <w:rFonts w:ascii="Georgia" w:hAnsi="Georgia"/>
          <w:sz w:val="80"/>
          <w:szCs w:val="80"/>
        </w:rPr>
      </w:pPr>
    </w:p>
    <w:p w:rsidR="00B3671C" w:rsidRPr="009F2387" w:rsidRDefault="00B3671C" w:rsidP="009F2387">
      <w:pPr>
        <w:jc w:val="both"/>
        <w:rPr>
          <w:rFonts w:ascii="Georgia" w:hAnsi="Georgia"/>
          <w:sz w:val="80"/>
          <w:szCs w:val="80"/>
        </w:rPr>
      </w:pPr>
      <w:r w:rsidRPr="00B3671C">
        <w:rPr>
          <w:rFonts w:ascii="Georgia" w:hAnsi="Georgia"/>
          <w:sz w:val="80"/>
          <w:szCs w:val="80"/>
        </w:rPr>
        <w:t>MEET</w:t>
      </w:r>
      <w:r>
        <w:rPr>
          <w:rFonts w:ascii="Georgia" w:hAnsi="Georgia"/>
          <w:sz w:val="80"/>
          <w:szCs w:val="80"/>
        </w:rPr>
        <w:t xml:space="preserve"> US </w:t>
      </w:r>
      <w:r w:rsidRPr="00B3671C">
        <w:rPr>
          <w:rFonts w:ascii="Georgia" w:hAnsi="Georgia"/>
          <w:sz w:val="80"/>
          <w:szCs w:val="80"/>
        </w:rPr>
        <w:t xml:space="preserve">IN </w:t>
      </w:r>
      <w:r w:rsidRPr="00B3671C">
        <w:rPr>
          <w:rFonts w:ascii="Georgia" w:hAnsi="Georgia"/>
          <w:sz w:val="104"/>
          <w:szCs w:val="104"/>
        </w:rPr>
        <w:t>HOUSTON</w:t>
      </w:r>
    </w:p>
    <w:p w:rsidR="004D03A1" w:rsidRPr="003F0EF7" w:rsidRDefault="009F2387" w:rsidP="004D03A1">
      <w:r>
        <w:rPr>
          <w:noProof/>
        </w:rPr>
        <w:drawing>
          <wp:inline distT="0" distB="0" distL="0" distR="0" wp14:anchorId="6FC5362C" wp14:editId="7BBC3522">
            <wp:extent cx="3623945" cy="348342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19" cy="3485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1F0" w:rsidRPr="003F0EF7" w:rsidRDefault="009F2387">
      <w:pPr>
        <w:rPr>
          <w:sz w:val="24"/>
        </w:rPr>
      </w:pPr>
      <w:r w:rsidRPr="009F2387">
        <w:rPr>
          <w:rFonts w:ascii="Georgia" w:hAnsi="Georgia"/>
          <w:sz w:val="28"/>
          <w:szCs w:val="28"/>
        </w:rPr>
        <w:t>T</w:t>
      </w:r>
      <w:r w:rsidR="000263FC">
        <w:rPr>
          <w:rFonts w:ascii="Georgia" w:hAnsi="Georgia"/>
          <w:sz w:val="28"/>
          <w:szCs w:val="28"/>
        </w:rPr>
        <w:t>oo</w:t>
      </w:r>
      <w:r w:rsidRPr="009F2387">
        <w:rPr>
          <w:rFonts w:ascii="Georgia" w:hAnsi="Georgia"/>
          <w:sz w:val="28"/>
          <w:szCs w:val="28"/>
        </w:rPr>
        <w:t xml:space="preserve"> many times in today’s manufacturing</w:t>
      </w:r>
      <w:r w:rsidR="00FD4261">
        <w:rPr>
          <w:rFonts w:ascii="Georgia" w:hAnsi="Georgia"/>
          <w:sz w:val="28"/>
          <w:szCs w:val="28"/>
        </w:rPr>
        <w:t>,</w:t>
      </w:r>
      <w:r w:rsidRPr="009F2387">
        <w:rPr>
          <w:rFonts w:ascii="Georgia" w:hAnsi="Georgia"/>
          <w:sz w:val="28"/>
          <w:szCs w:val="28"/>
        </w:rPr>
        <w:t xml:space="preserve"> we read about companies having major process safety incid</w:t>
      </w:r>
      <w:r w:rsidR="00FD4261">
        <w:rPr>
          <w:rFonts w:ascii="Georgia" w:hAnsi="Georgia"/>
          <w:sz w:val="28"/>
          <w:szCs w:val="28"/>
        </w:rPr>
        <w:t xml:space="preserve">ents </w:t>
      </w:r>
      <w:r w:rsidRPr="009F2387">
        <w:rPr>
          <w:rFonts w:ascii="Georgia" w:hAnsi="Georgia"/>
          <w:sz w:val="28"/>
          <w:szCs w:val="28"/>
        </w:rPr>
        <w:t xml:space="preserve">because of </w:t>
      </w:r>
      <w:r w:rsidR="00FD4261">
        <w:rPr>
          <w:rFonts w:ascii="Georgia" w:hAnsi="Georgia"/>
          <w:sz w:val="28"/>
          <w:szCs w:val="28"/>
        </w:rPr>
        <w:t>inconsistent application</w:t>
      </w:r>
      <w:r w:rsidRPr="009F2387">
        <w:rPr>
          <w:rFonts w:ascii="Georgia" w:hAnsi="Georgia"/>
          <w:sz w:val="28"/>
          <w:szCs w:val="28"/>
        </w:rPr>
        <w:t xml:space="preserve"> </w:t>
      </w:r>
      <w:r w:rsidR="00FD4261">
        <w:rPr>
          <w:rFonts w:ascii="Georgia" w:hAnsi="Georgia"/>
          <w:sz w:val="28"/>
          <w:szCs w:val="28"/>
        </w:rPr>
        <w:t>of</w:t>
      </w:r>
      <w:r w:rsidRPr="009F2387">
        <w:rPr>
          <w:rFonts w:ascii="Georgia" w:hAnsi="Georgia"/>
          <w:sz w:val="28"/>
          <w:szCs w:val="28"/>
        </w:rPr>
        <w:t xml:space="preserve"> their administrative programs</w:t>
      </w:r>
      <w:r w:rsidR="004D03A1">
        <w:rPr>
          <w:rFonts w:ascii="Georgia" w:hAnsi="Georgia"/>
          <w:sz w:val="28"/>
          <w:szCs w:val="28"/>
        </w:rPr>
        <w:t xml:space="preserve"> that guide their operations.</w:t>
      </w:r>
      <w:r w:rsidR="004D03A1" w:rsidRPr="009F2387">
        <w:rPr>
          <w:rFonts w:ascii="Georgia" w:hAnsi="Georgia"/>
          <w:sz w:val="28"/>
          <w:szCs w:val="28"/>
        </w:rPr>
        <w:t xml:space="preserve"> </w:t>
      </w:r>
      <w:r w:rsidRPr="009F2387">
        <w:rPr>
          <w:rFonts w:ascii="Georgia" w:hAnsi="Georgia"/>
          <w:sz w:val="28"/>
          <w:szCs w:val="28"/>
        </w:rPr>
        <w:t>Current and future leade</w:t>
      </w:r>
      <w:r w:rsidR="000263FC">
        <w:rPr>
          <w:rFonts w:ascii="Georgia" w:hAnsi="Georgia"/>
          <w:sz w:val="28"/>
          <w:szCs w:val="28"/>
        </w:rPr>
        <w:t>rs need to be aware of the</w:t>
      </w:r>
      <w:r w:rsidR="00005442">
        <w:rPr>
          <w:rFonts w:ascii="Georgia" w:hAnsi="Georgia"/>
          <w:sz w:val="28"/>
          <w:szCs w:val="28"/>
        </w:rPr>
        <w:t xml:space="preserve"> long term consequences of these inconsistencies</w:t>
      </w:r>
      <w:r w:rsidR="000263FC">
        <w:rPr>
          <w:rFonts w:ascii="Georgia" w:hAnsi="Georgia"/>
          <w:sz w:val="28"/>
          <w:szCs w:val="28"/>
        </w:rPr>
        <w:t xml:space="preserve"> </w:t>
      </w:r>
      <w:r w:rsidRPr="009F2387">
        <w:rPr>
          <w:rFonts w:ascii="Georgia" w:hAnsi="Georgia"/>
          <w:sz w:val="28"/>
          <w:szCs w:val="28"/>
        </w:rPr>
        <w:t>that work against their message and insure that their intentions of doing the right thing do</w:t>
      </w:r>
      <w:r w:rsidR="000263FC">
        <w:rPr>
          <w:rFonts w:ascii="Georgia" w:hAnsi="Georgia"/>
          <w:sz w:val="28"/>
          <w:szCs w:val="28"/>
        </w:rPr>
        <w:t>n</w:t>
      </w:r>
      <w:r w:rsidRPr="009F2387">
        <w:rPr>
          <w:rFonts w:ascii="Georgia" w:hAnsi="Georgia"/>
          <w:sz w:val="28"/>
          <w:szCs w:val="28"/>
        </w:rPr>
        <w:t>’t get lost in the fray of everyday</w:t>
      </w:r>
      <w:r>
        <w:t xml:space="preserve">. </w:t>
      </w:r>
    </w:p>
    <w:p w:rsidR="004D03A1" w:rsidRPr="000A1F1A" w:rsidRDefault="004D03A1" w:rsidP="00ED0E82">
      <w:pPr>
        <w:jc w:val="center"/>
        <w:rPr>
          <w:b/>
          <w:sz w:val="44"/>
        </w:rPr>
      </w:pPr>
      <w:r w:rsidRPr="000A1F1A">
        <w:rPr>
          <w:b/>
          <w:sz w:val="44"/>
        </w:rPr>
        <w:t xml:space="preserve">Can’t make it to Houston? Join us online! </w:t>
      </w:r>
      <w:hyperlink r:id="rId8" w:history="1">
        <w:r w:rsidRPr="000A1F1A">
          <w:rPr>
            <w:rStyle w:val="Hyperlink"/>
            <w:b/>
            <w:sz w:val="44"/>
          </w:rPr>
          <w:t>WebEx</w:t>
        </w:r>
      </w:hyperlink>
      <w:bookmarkStart w:id="0" w:name="_GoBack"/>
      <w:bookmarkEnd w:id="0"/>
    </w:p>
    <w:p w:rsidR="004D03A1" w:rsidRPr="00A467D3" w:rsidRDefault="004D03A1" w:rsidP="00ED0E82">
      <w:pPr>
        <w:jc w:val="center"/>
        <w:rPr>
          <w:b/>
          <w:sz w:val="28"/>
        </w:rPr>
      </w:pPr>
      <w:r w:rsidRPr="00A467D3">
        <w:rPr>
          <w:b/>
          <w:sz w:val="28"/>
        </w:rPr>
        <w:t>Meeting Number 634 167 017</w:t>
      </w:r>
    </w:p>
    <w:p w:rsidR="004D03A1" w:rsidRDefault="004D03A1">
      <w:pPr>
        <w:rPr>
          <w:rFonts w:ascii="Arial" w:hAnsi="Arial" w:cs="Arial"/>
          <w:color w:val="333333"/>
          <w:sz w:val="22"/>
          <w:szCs w:val="21"/>
          <w:lang w:val="en"/>
        </w:rPr>
      </w:pPr>
      <w:r w:rsidRPr="000A1F1A">
        <w:rPr>
          <w:rFonts w:ascii="Arial" w:hAnsi="Arial" w:cs="Arial"/>
          <w:color w:val="333333"/>
          <w:sz w:val="28"/>
          <w:szCs w:val="21"/>
          <w:lang w:val="en"/>
        </w:rPr>
        <w:t xml:space="preserve">1-866-469-3239 Call-in </w:t>
      </w:r>
      <w:r w:rsidR="000A1F1A">
        <w:rPr>
          <w:rFonts w:ascii="Arial" w:hAnsi="Arial" w:cs="Arial"/>
          <w:color w:val="333333"/>
          <w:sz w:val="28"/>
          <w:szCs w:val="21"/>
          <w:lang w:val="en"/>
        </w:rPr>
        <w:t>toll-free number (US/Canada</w:t>
      </w:r>
      <w:r w:rsidR="00B2488B" w:rsidRPr="000A1F1A">
        <w:rPr>
          <w:rFonts w:ascii="Arial" w:hAnsi="Arial" w:cs="Arial"/>
          <w:color w:val="333333"/>
          <w:sz w:val="28"/>
          <w:szCs w:val="21"/>
          <w:lang w:val="en"/>
        </w:rPr>
        <w:tab/>
      </w:r>
      <w:hyperlink r:id="rId9" w:history="1">
        <w:r w:rsidRPr="000A1F1A">
          <w:rPr>
            <w:rStyle w:val="Hyperlink"/>
            <w:rFonts w:ascii="Arial" w:hAnsi="Arial" w:cs="Arial"/>
            <w:sz w:val="28"/>
            <w:szCs w:val="28"/>
            <w:lang w:val="en"/>
          </w:rPr>
          <w:t>Global Call-in Numbers</w:t>
        </w:r>
      </w:hyperlink>
    </w:p>
    <w:p w:rsidR="003F0EF7" w:rsidRPr="00A467D3" w:rsidRDefault="003F0EF7" w:rsidP="00A467D3">
      <w:pPr>
        <w:jc w:val="center"/>
        <w:rPr>
          <w:rFonts w:ascii="Arial" w:hAnsi="Arial" w:cs="Arial"/>
          <w:color w:val="333333"/>
          <w:sz w:val="32"/>
          <w:szCs w:val="21"/>
          <w:lang w:val="en"/>
        </w:rPr>
      </w:pPr>
      <w:r w:rsidRPr="00A467D3">
        <w:rPr>
          <w:rFonts w:ascii="Arial" w:hAnsi="Arial" w:cs="Arial"/>
          <w:color w:val="333333"/>
          <w:sz w:val="32"/>
          <w:szCs w:val="21"/>
          <w:lang w:val="en"/>
        </w:rPr>
        <w:t xml:space="preserve">VISIT THE </w:t>
      </w:r>
      <w:hyperlink r:id="rId10" w:history="1">
        <w:r w:rsidRPr="00A467D3">
          <w:rPr>
            <w:rStyle w:val="Hyperlink"/>
            <w:rFonts w:ascii="Arial" w:hAnsi="Arial" w:cs="Arial"/>
            <w:sz w:val="32"/>
            <w:szCs w:val="21"/>
            <w:lang w:val="en"/>
          </w:rPr>
          <w:t>VLS WEBSITE</w:t>
        </w:r>
      </w:hyperlink>
      <w:r w:rsidRPr="00A467D3">
        <w:rPr>
          <w:rFonts w:ascii="Arial" w:hAnsi="Arial" w:cs="Arial"/>
          <w:color w:val="333333"/>
          <w:sz w:val="32"/>
          <w:szCs w:val="21"/>
          <w:lang w:val="en"/>
        </w:rPr>
        <w:t xml:space="preserve"> </w:t>
      </w:r>
      <w:r w:rsidR="00BB7F24" w:rsidRPr="00A467D3">
        <w:rPr>
          <w:rFonts w:ascii="Arial" w:hAnsi="Arial" w:cs="Arial"/>
          <w:color w:val="333333"/>
          <w:sz w:val="32"/>
          <w:szCs w:val="21"/>
          <w:lang w:val="en"/>
        </w:rPr>
        <w:t xml:space="preserve">or </w:t>
      </w:r>
      <w:hyperlink r:id="rId11" w:history="1">
        <w:r w:rsidR="00BB7F24" w:rsidRPr="00A467D3">
          <w:rPr>
            <w:rStyle w:val="Hyperlink"/>
            <w:rFonts w:ascii="Arial" w:hAnsi="Arial" w:cs="Arial"/>
            <w:sz w:val="32"/>
            <w:szCs w:val="21"/>
            <w:lang w:val="en"/>
          </w:rPr>
          <w:t>TGCS WEBSITE</w:t>
        </w:r>
      </w:hyperlink>
      <w:r w:rsidR="00BB7F24" w:rsidRPr="00A467D3">
        <w:rPr>
          <w:rFonts w:ascii="Arial" w:hAnsi="Arial" w:cs="Arial"/>
          <w:color w:val="333333"/>
          <w:sz w:val="32"/>
          <w:szCs w:val="21"/>
          <w:lang w:val="en"/>
        </w:rPr>
        <w:t xml:space="preserve"> </w:t>
      </w:r>
      <w:r w:rsidRPr="00A467D3">
        <w:rPr>
          <w:rFonts w:ascii="Arial" w:hAnsi="Arial" w:cs="Arial"/>
          <w:color w:val="333333"/>
          <w:sz w:val="32"/>
          <w:szCs w:val="21"/>
          <w:lang w:val="en"/>
        </w:rPr>
        <w:t>FOR MORE INFORMATION</w:t>
      </w:r>
    </w:p>
    <w:sectPr w:rsidR="003F0EF7" w:rsidRPr="00A467D3" w:rsidSect="004662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92"/>
    <w:rsid w:val="00005442"/>
    <w:rsid w:val="000263FC"/>
    <w:rsid w:val="00061249"/>
    <w:rsid w:val="000A1F1A"/>
    <w:rsid w:val="000B075E"/>
    <w:rsid w:val="00135BBB"/>
    <w:rsid w:val="002A7205"/>
    <w:rsid w:val="003A6F8A"/>
    <w:rsid w:val="003F0EF7"/>
    <w:rsid w:val="00466292"/>
    <w:rsid w:val="004D03A1"/>
    <w:rsid w:val="004F1631"/>
    <w:rsid w:val="00633406"/>
    <w:rsid w:val="00725424"/>
    <w:rsid w:val="007367EB"/>
    <w:rsid w:val="00784F53"/>
    <w:rsid w:val="007C434A"/>
    <w:rsid w:val="007F5487"/>
    <w:rsid w:val="0088664E"/>
    <w:rsid w:val="008E01F0"/>
    <w:rsid w:val="009151B4"/>
    <w:rsid w:val="00974B05"/>
    <w:rsid w:val="009F2387"/>
    <w:rsid w:val="00A467D3"/>
    <w:rsid w:val="00B2488B"/>
    <w:rsid w:val="00B3671C"/>
    <w:rsid w:val="00B60328"/>
    <w:rsid w:val="00BB7F24"/>
    <w:rsid w:val="00BE69C5"/>
    <w:rsid w:val="00DB6084"/>
    <w:rsid w:val="00DD5565"/>
    <w:rsid w:val="00DD57DE"/>
    <w:rsid w:val="00E24238"/>
    <w:rsid w:val="00EA2060"/>
    <w:rsid w:val="00ED0E82"/>
    <w:rsid w:val="00FD4261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4B75C-98B4-4DC2-8706-9B2CFE19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3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F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che.webex.com/aiche/j.php?MTID=m37ef88f2a55cb944ad8f95474526bc57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iche.org/community/sites/local-sections/texas-gulf-coast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aiche.org/community/sites/local-sections/virtual-local-sectio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iche.webex.com/cmp3000/webcomponents/widget/globalcallin/globalcallin.do?siteurl=aiche&amp;serviceType=MC&amp;eventID=218011552&amp;tollFree=1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270CC70F594D31A498C23BCC3B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8AE99-C4FA-4DE6-8EFF-04C583325E17}"/>
      </w:docPartPr>
      <w:docPartBody>
        <w:p w:rsidR="00465561" w:rsidRDefault="005B2406" w:rsidP="005B2406">
          <w:pPr>
            <w:pStyle w:val="88270CC70F594D31A498C23BCC3B8CCB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06"/>
    <w:rsid w:val="000A356B"/>
    <w:rsid w:val="004137BE"/>
    <w:rsid w:val="00465561"/>
    <w:rsid w:val="004669BC"/>
    <w:rsid w:val="005B2406"/>
    <w:rsid w:val="00614C07"/>
    <w:rsid w:val="0073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C98764D775486C80264D8A1BA7EE7D">
    <w:name w:val="78C98764D775486C80264D8A1BA7EE7D"/>
    <w:rsid w:val="005B2406"/>
  </w:style>
  <w:style w:type="paragraph" w:customStyle="1" w:styleId="8B0281D9926B48E9BF6CEF0E87344A6C">
    <w:name w:val="8B0281D9926B48E9BF6CEF0E87344A6C"/>
    <w:rsid w:val="005B2406"/>
  </w:style>
  <w:style w:type="paragraph" w:customStyle="1" w:styleId="0A266C446CD1408B8542C704ECC35698">
    <w:name w:val="0A266C446CD1408B8542C704ECC35698"/>
    <w:rsid w:val="005B2406"/>
  </w:style>
  <w:style w:type="paragraph" w:customStyle="1" w:styleId="CD1EB44663F5402C88DACE9EF3296566">
    <w:name w:val="CD1EB44663F5402C88DACE9EF3296566"/>
    <w:rsid w:val="005B2406"/>
  </w:style>
  <w:style w:type="paragraph" w:customStyle="1" w:styleId="FA466B45F2954EC99EEAEAC4833CA6F4">
    <w:name w:val="FA466B45F2954EC99EEAEAC4833CA6F4"/>
    <w:rsid w:val="005B2406"/>
  </w:style>
  <w:style w:type="paragraph" w:customStyle="1" w:styleId="AF831E033A684687ABF4DD18967177B0">
    <w:name w:val="AF831E033A684687ABF4DD18967177B0"/>
    <w:rsid w:val="005B2406"/>
  </w:style>
  <w:style w:type="paragraph" w:customStyle="1" w:styleId="04D1D7F41E2E4DBA9BED89D300CA6F71">
    <w:name w:val="04D1D7F41E2E4DBA9BED89D300CA6F71"/>
    <w:rsid w:val="005B2406"/>
  </w:style>
  <w:style w:type="paragraph" w:customStyle="1" w:styleId="1ABD68343537444ABDB8948C8601A09C">
    <w:name w:val="1ABD68343537444ABDB8948C8601A09C"/>
    <w:rsid w:val="005B2406"/>
  </w:style>
  <w:style w:type="paragraph" w:customStyle="1" w:styleId="63BBC65DCFDE4542AFAD3C45475DAEF5">
    <w:name w:val="63BBC65DCFDE4542AFAD3C45475DAEF5"/>
    <w:rsid w:val="005B2406"/>
  </w:style>
  <w:style w:type="paragraph" w:customStyle="1" w:styleId="71E9559E6C3443D3893EAF0B8B37F504">
    <w:name w:val="71E9559E6C3443D3893EAF0B8B37F504"/>
    <w:rsid w:val="005B2406"/>
  </w:style>
  <w:style w:type="paragraph" w:customStyle="1" w:styleId="727CD05FEFEF4E2F97835C59F12435F6">
    <w:name w:val="727CD05FEFEF4E2F97835C59F12435F6"/>
    <w:rsid w:val="005B2406"/>
  </w:style>
  <w:style w:type="paragraph" w:customStyle="1" w:styleId="18670D62E4B748ECACD11E9E8E8576AD">
    <w:name w:val="18670D62E4B748ECACD11E9E8E8576AD"/>
    <w:rsid w:val="005B2406"/>
  </w:style>
  <w:style w:type="paragraph" w:customStyle="1" w:styleId="B3EAD90192D94DA1A9E4C2AB4EC43F03">
    <w:name w:val="B3EAD90192D94DA1A9E4C2AB4EC43F03"/>
    <w:rsid w:val="005B2406"/>
  </w:style>
  <w:style w:type="paragraph" w:customStyle="1" w:styleId="14E71E1D966749D88B12BEA38F590FF6">
    <w:name w:val="14E71E1D966749D88B12BEA38F590FF6"/>
    <w:rsid w:val="005B2406"/>
  </w:style>
  <w:style w:type="paragraph" w:customStyle="1" w:styleId="2C093271C0114611B511FF36FB777F08">
    <w:name w:val="2C093271C0114611B511FF36FB777F08"/>
    <w:rsid w:val="005B2406"/>
  </w:style>
  <w:style w:type="paragraph" w:customStyle="1" w:styleId="88270CC70F594D31A498C23BCC3B8CCB">
    <w:name w:val="88270CC70F594D31A498C23BCC3B8CCB"/>
    <w:rsid w:val="005B2406"/>
  </w:style>
  <w:style w:type="paragraph" w:customStyle="1" w:styleId="CA2F239461F34F7FA4C5049142E8D3AE">
    <w:name w:val="CA2F239461F34F7FA4C5049142E8D3AE"/>
    <w:rsid w:val="005B2406"/>
  </w:style>
  <w:style w:type="paragraph" w:customStyle="1" w:styleId="D8EEB24DDF154AD59B69AA98AA8433E6">
    <w:name w:val="D8EEB24DDF154AD59B69AA98AA8433E6"/>
    <w:rsid w:val="005B2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ASF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Joyce</dc:creator>
  <cp:keywords/>
  <dc:description/>
  <cp:lastModifiedBy>Amanda Scalza</cp:lastModifiedBy>
  <cp:revision>10</cp:revision>
  <dcterms:created xsi:type="dcterms:W3CDTF">2016-03-09T16:02:00Z</dcterms:created>
  <dcterms:modified xsi:type="dcterms:W3CDTF">2016-03-10T12:25:00Z</dcterms:modified>
</cp:coreProperties>
</file>